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0" w:right="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lang w:val="en-US" w:eastAsia="zh-CN"/>
        </w:rPr>
        <w:t>楚雄州</w:t>
      </w:r>
      <w:r>
        <w:rPr>
          <w:rStyle w:val="7"/>
          <w:rFonts w:hint="eastAsia" w:ascii="方正小标宋简体" w:hAnsi="方正小标宋简体" w:eastAsia="方正小标宋简体" w:cs="方正小标宋简体"/>
          <w:b w:val="0"/>
          <w:bCs/>
          <w:sz w:val="44"/>
          <w:szCs w:val="44"/>
          <w:lang w:eastAsia="zh-CN"/>
        </w:rPr>
        <w:t>国家电子商务进农村综合示范项目</w:t>
      </w:r>
      <w:r>
        <w:rPr>
          <w:rStyle w:val="7"/>
          <w:rFonts w:hint="eastAsia" w:ascii="方正小标宋简体" w:hAnsi="方正小标宋简体" w:eastAsia="方正小标宋简体" w:cs="方正小标宋简体"/>
          <w:b w:val="0"/>
          <w:bCs/>
          <w:sz w:val="44"/>
          <w:szCs w:val="44"/>
          <w:lang w:val="en-US" w:eastAsia="zh-CN"/>
        </w:rPr>
        <w:t>州级统筹项目</w:t>
      </w:r>
      <w:r>
        <w:rPr>
          <w:rStyle w:val="7"/>
          <w:rFonts w:hint="eastAsia" w:ascii="方正小标宋简体" w:hAnsi="方正小标宋简体" w:eastAsia="方正小标宋简体" w:cs="方正小标宋简体"/>
          <w:b w:val="0"/>
          <w:bCs/>
          <w:sz w:val="44"/>
          <w:szCs w:val="44"/>
          <w:lang w:eastAsia="zh-CN"/>
        </w:rPr>
        <w:t>国有资产管理暂行办法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ascii="黑体" w:hAnsi="宋体" w:eastAsia="黑体" w:cs="黑体"/>
          <w:sz w:val="32"/>
          <w:szCs w:val="32"/>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bookmarkStart w:id="0" w:name="_Hlk35865018"/>
      <w:bookmarkEnd w:id="0"/>
      <w:r>
        <w:rPr>
          <w:rFonts w:hint="eastAsia" w:ascii="方正仿宋简体" w:hAnsi="方正仿宋简体" w:eastAsia="方正仿宋简体" w:cs="方正仿宋简体"/>
          <w:b/>
          <w:bCs/>
          <w:sz w:val="32"/>
          <w:szCs w:val="32"/>
          <w:lang w:eastAsia="zh-CN"/>
        </w:rPr>
        <w:t>第一条</w:t>
      </w:r>
      <w:r>
        <w:rPr>
          <w:rFonts w:hint="eastAsia" w:ascii="方正仿宋简体" w:hAnsi="方正仿宋简体" w:eastAsia="方正仿宋简体" w:cs="方正仿宋简体"/>
          <w:sz w:val="32"/>
          <w:szCs w:val="32"/>
          <w:lang w:eastAsia="zh-CN"/>
        </w:rPr>
        <w:t xml:space="preserve"> 为了规范和加强</w:t>
      </w:r>
      <w:r>
        <w:rPr>
          <w:rFonts w:hint="eastAsia" w:ascii="方正仿宋简体" w:hAnsi="方正仿宋简体" w:eastAsia="方正仿宋简体" w:cs="方正仿宋简体"/>
          <w:sz w:val="32"/>
          <w:szCs w:val="32"/>
          <w:lang w:val="en-US" w:eastAsia="zh-CN"/>
        </w:rPr>
        <w:t>楚雄州</w:t>
      </w:r>
      <w:r>
        <w:rPr>
          <w:rFonts w:hint="eastAsia" w:ascii="方正仿宋简体" w:hAnsi="方正仿宋简体" w:eastAsia="方正仿宋简体" w:cs="方正仿宋简体"/>
          <w:sz w:val="32"/>
          <w:szCs w:val="32"/>
          <w:lang w:eastAsia="zh-CN"/>
        </w:rPr>
        <w:t>国家电子商务进农村综合示范项目</w:t>
      </w:r>
      <w:r>
        <w:rPr>
          <w:rFonts w:hint="eastAsia" w:ascii="方正仿宋简体" w:hAnsi="方正仿宋简体" w:eastAsia="方正仿宋简体" w:cs="方正仿宋简体"/>
          <w:sz w:val="32"/>
          <w:szCs w:val="32"/>
          <w:lang w:val="en-US" w:eastAsia="zh-CN"/>
        </w:rPr>
        <w:t>州级统筹项目</w:t>
      </w:r>
      <w:r>
        <w:rPr>
          <w:rFonts w:hint="eastAsia" w:ascii="方正仿宋简体" w:hAnsi="方正仿宋简体" w:eastAsia="方正仿宋简体" w:cs="方正仿宋简体"/>
          <w:sz w:val="32"/>
          <w:szCs w:val="32"/>
          <w:lang w:eastAsia="zh-CN"/>
        </w:rPr>
        <w:t>国有资产管理，维护国有资产的安全和完整，提高国有资产使用效益，根据省、</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有关财务管理规定，结合</w:t>
      </w:r>
      <w:r>
        <w:rPr>
          <w:rFonts w:hint="eastAsia" w:ascii="方正仿宋简体" w:hAnsi="方正仿宋简体" w:eastAsia="方正仿宋简体" w:cs="方正仿宋简体"/>
          <w:sz w:val="32"/>
          <w:szCs w:val="32"/>
          <w:lang w:val="en-US" w:eastAsia="zh-CN"/>
        </w:rPr>
        <w:t>我州</w:t>
      </w:r>
      <w:r>
        <w:rPr>
          <w:rFonts w:hint="eastAsia" w:ascii="方正仿宋简体" w:hAnsi="方正仿宋简体" w:eastAsia="方正仿宋简体" w:cs="方正仿宋简体"/>
          <w:sz w:val="32"/>
          <w:szCs w:val="32"/>
          <w:lang w:eastAsia="zh-CN"/>
        </w:rPr>
        <w:t>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第二条</w:t>
      </w:r>
      <w:r>
        <w:rPr>
          <w:rFonts w:hint="eastAsia" w:ascii="方正仿宋简体" w:hAnsi="方正仿宋简体" w:eastAsia="方正仿宋简体" w:cs="方正仿宋简体"/>
          <w:sz w:val="32"/>
          <w:szCs w:val="32"/>
          <w:lang w:eastAsia="zh-CN"/>
        </w:rPr>
        <w:t xml:space="preserve"> 本办法适用于</w:t>
      </w:r>
      <w:r>
        <w:rPr>
          <w:rFonts w:hint="eastAsia" w:ascii="方正仿宋简体" w:hAnsi="方正仿宋简体" w:eastAsia="方正仿宋简体" w:cs="方正仿宋简体"/>
          <w:sz w:val="32"/>
          <w:szCs w:val="32"/>
          <w:lang w:val="en-US" w:eastAsia="zh-CN"/>
        </w:rPr>
        <w:t>我州</w:t>
      </w:r>
      <w:r>
        <w:rPr>
          <w:rFonts w:hint="eastAsia" w:ascii="方正仿宋简体" w:hAnsi="方正仿宋简体" w:eastAsia="方正仿宋简体" w:cs="方正仿宋简体"/>
          <w:sz w:val="32"/>
          <w:szCs w:val="32"/>
          <w:lang w:eastAsia="zh-CN"/>
        </w:rPr>
        <w:t>国家电子商务进农村综合示范项目</w:t>
      </w:r>
      <w:r>
        <w:rPr>
          <w:rFonts w:hint="eastAsia" w:ascii="方正仿宋简体" w:hAnsi="方正仿宋简体" w:eastAsia="方正仿宋简体" w:cs="方正仿宋简体"/>
          <w:sz w:val="32"/>
          <w:szCs w:val="32"/>
          <w:lang w:val="en-US" w:eastAsia="zh-CN"/>
        </w:rPr>
        <w:t>州级统筹项目</w:t>
      </w:r>
      <w:r>
        <w:rPr>
          <w:rFonts w:hint="eastAsia" w:ascii="方正仿宋简体" w:hAnsi="方正仿宋简体" w:eastAsia="方正仿宋简体" w:cs="方正仿宋简体"/>
          <w:sz w:val="32"/>
          <w:szCs w:val="32"/>
          <w:lang w:eastAsia="zh-CN"/>
        </w:rPr>
        <w:t>的国有资产管理行为。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第三条</w:t>
      </w:r>
      <w:r>
        <w:rPr>
          <w:rFonts w:hint="eastAsia" w:ascii="方正仿宋简体" w:hAnsi="方正仿宋简体" w:eastAsia="方正仿宋简体" w:cs="方正仿宋简体"/>
          <w:sz w:val="32"/>
          <w:szCs w:val="32"/>
          <w:lang w:eastAsia="zh-CN"/>
        </w:rPr>
        <w:t xml:space="preserve"> 本办法所称的国有资产，是指我</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国家电子商务进农村综合示范项目</w:t>
      </w:r>
      <w:r>
        <w:rPr>
          <w:rFonts w:hint="eastAsia" w:ascii="方正仿宋简体" w:hAnsi="方正仿宋简体" w:eastAsia="方正仿宋简体" w:cs="方正仿宋简体"/>
          <w:sz w:val="32"/>
          <w:szCs w:val="32"/>
          <w:lang w:val="en-US" w:eastAsia="zh-CN"/>
        </w:rPr>
        <w:t>州级统筹项目</w:t>
      </w:r>
      <w:r>
        <w:rPr>
          <w:rFonts w:hint="eastAsia" w:ascii="方正仿宋简体" w:hAnsi="方正仿宋简体" w:eastAsia="方正仿宋简体" w:cs="方正仿宋简体"/>
          <w:sz w:val="32"/>
          <w:szCs w:val="32"/>
          <w:lang w:eastAsia="zh-CN"/>
        </w:rPr>
        <w:t>中使用项目专项资金购置的、能以货币计量的各种经济资源的总称，包括所有设施、设备</w:t>
      </w:r>
      <w:r>
        <w:rPr>
          <w:rFonts w:hint="eastAsia" w:ascii="方正仿宋简体" w:hAnsi="方正仿宋简体" w:eastAsia="方正仿宋简体" w:cs="方正仿宋简体"/>
          <w:sz w:val="32"/>
          <w:szCs w:val="32"/>
          <w:lang w:val="en-US" w:eastAsia="zh-CN"/>
        </w:rPr>
        <w:t>和</w:t>
      </w:r>
      <w:r>
        <w:rPr>
          <w:rFonts w:hint="eastAsia" w:ascii="方正仿宋简体" w:hAnsi="方正仿宋简体" w:eastAsia="方正仿宋简体" w:cs="方正仿宋简体"/>
          <w:sz w:val="32"/>
          <w:szCs w:val="32"/>
          <w:lang w:eastAsia="zh-CN"/>
        </w:rPr>
        <w:t>相关无形资产。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第四条</w:t>
      </w:r>
      <w:r>
        <w:rPr>
          <w:rFonts w:hint="eastAsia" w:ascii="方正仿宋简体" w:hAnsi="方正仿宋简体" w:eastAsia="方正仿宋简体" w:cs="方正仿宋简体"/>
          <w:sz w:val="32"/>
          <w:szCs w:val="32"/>
          <w:lang w:eastAsia="zh-CN"/>
        </w:rPr>
        <w:t xml:space="preserve"> 国有资产实行国家统一所有，</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局会同</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州扶贫办</w:t>
      </w:r>
      <w:r>
        <w:rPr>
          <w:rFonts w:hint="eastAsia" w:ascii="方正仿宋简体" w:hAnsi="方正仿宋简体" w:eastAsia="方正仿宋简体" w:cs="方正仿宋简体"/>
          <w:sz w:val="32"/>
          <w:szCs w:val="32"/>
          <w:lang w:eastAsia="zh-CN"/>
        </w:rPr>
        <w:t>共同管理和调配，项目承办单位使用的管理机制。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第五条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州扶贫办</w:t>
      </w:r>
      <w:r>
        <w:rPr>
          <w:rFonts w:hint="eastAsia" w:ascii="方正仿宋简体" w:hAnsi="方正仿宋简体" w:eastAsia="方正仿宋简体" w:cs="方正仿宋简体"/>
          <w:sz w:val="32"/>
          <w:szCs w:val="32"/>
          <w:lang w:eastAsia="zh-CN"/>
        </w:rPr>
        <w:t>国有资产管理的主要任务：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lang w:val="en-US" w:eastAsia="zh-CN"/>
        </w:rPr>
        <w:t>负责国有资产的清点验收；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（二）负责国有资产的登记入账；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（三）负责各项目承办单位国有资产的监督管理，防止国有资产流失；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保障国有资产的安全和完整。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w:t>
      </w: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lang w:eastAsia="zh-CN"/>
        </w:rPr>
        <w:t>章 资产配置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六</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本办法中资产配置是指项目承办单位使用项目专项资金购置而形成新的国有资产的行为。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七</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国有资产配置应当遵循以下原则：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（一）严格执行法律、法规和有关规章制度；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（二）符合项目实施的实际需要；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（三）科学合理，优化资产结构；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（四）勤俭节约，从严控制。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第八条</w:t>
      </w:r>
      <w:r>
        <w:rPr>
          <w:rFonts w:hint="eastAsia" w:ascii="方正仿宋简体" w:hAnsi="方正仿宋简体" w:eastAsia="方正仿宋简体" w:cs="方正仿宋简体"/>
          <w:sz w:val="32"/>
          <w:szCs w:val="32"/>
          <w:lang w:eastAsia="zh-CN"/>
        </w:rPr>
        <w:t xml:space="preserve"> 资产配置</w:t>
      </w:r>
      <w:r>
        <w:rPr>
          <w:rFonts w:hint="eastAsia" w:ascii="方正仿宋简体" w:hAnsi="方正仿宋简体" w:eastAsia="方正仿宋简体" w:cs="方正仿宋简体"/>
          <w:sz w:val="32"/>
          <w:szCs w:val="32"/>
          <w:lang w:val="en-US" w:eastAsia="zh-CN"/>
        </w:rPr>
        <w:t>活动管理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lang w:val="en-US" w:eastAsia="zh-CN"/>
        </w:rPr>
        <w:t>资产配置活动指利用项目资金进行资金购置、购买、建设、开发、开办等活动</w:t>
      </w:r>
      <w:r>
        <w:rPr>
          <w:rFonts w:hint="eastAsia" w:ascii="方正仿宋简体" w:hAnsi="方正仿宋简体" w:eastAsia="方正仿宋简体" w:cs="方正仿宋简体"/>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lang w:val="en-US" w:eastAsia="zh-CN"/>
        </w:rPr>
        <w:t>资产配置活动必须严格遵守《楚雄州电子商务进农村综合示范项目实施方案》、《楚雄</w:t>
      </w:r>
      <w:r>
        <w:rPr>
          <w:rFonts w:hint="eastAsia" w:ascii="方正仿宋简体" w:hAnsi="方正仿宋简体" w:eastAsia="方正仿宋简体" w:cs="方正仿宋简体"/>
          <w:sz w:val="32"/>
          <w:szCs w:val="32"/>
          <w:lang w:eastAsia="zh-CN"/>
        </w:rPr>
        <w:t>州</w:t>
      </w:r>
      <w:r>
        <w:rPr>
          <w:rFonts w:hint="eastAsia" w:ascii="方正仿宋简体" w:hAnsi="方正仿宋简体" w:eastAsia="方正仿宋简体" w:cs="方正仿宋简体"/>
          <w:sz w:val="32"/>
          <w:szCs w:val="32"/>
          <w:lang w:val="en-US" w:eastAsia="zh-CN"/>
        </w:rPr>
        <w:t>电子商务进农村综合示范项目及资金管理办法》和相关合同、协议；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lang w:val="en-US" w:eastAsia="zh-CN"/>
        </w:rPr>
        <w:t>批量采购和大额采购时，应先向供货商询价、比价，做到货比三家，以同牌同质价低的供应商为采购对象，并与供应商签订购买合同，合同报资金管理部门备案；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资产配置活动完成后，须按相关政策规定组织验收，验收程序必须合法合规，验收资料必须齐全完整、真实；采购活动完成后，须履行验收入库手续，验收不合格，不得投入使用，不得办理结算支付手续。所有项目资产必须分门别类建立完整的管理台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w:t>
      </w:r>
      <w:r>
        <w:rPr>
          <w:rFonts w:hint="eastAsia" w:ascii="方正黑体简体" w:hAnsi="方正黑体简体" w:eastAsia="方正黑体简体" w:cs="方正黑体简体"/>
          <w:sz w:val="32"/>
          <w:szCs w:val="32"/>
          <w:lang w:val="en-US" w:eastAsia="zh-CN"/>
        </w:rPr>
        <w:t>三</w:t>
      </w:r>
      <w:r>
        <w:rPr>
          <w:rFonts w:hint="eastAsia" w:ascii="方正黑体简体" w:hAnsi="方正黑体简体" w:eastAsia="方正黑体简体" w:cs="方正黑体简体"/>
          <w:sz w:val="32"/>
          <w:szCs w:val="32"/>
          <w:lang w:eastAsia="zh-CN"/>
        </w:rPr>
        <w:t>章 资产使用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九</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项目承办单位应当认真做好国有资产的使用管理工作，做到物尽其用，充分发挥国有资产的使用效益；保障国有资产的安全完整，防止国有资产使用中的不当损失和浪费。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十</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调职（离职）人员应该如数退还已领用办公设备和非消耗办公物资，并由资产管理人员签字后，方可办理调职（离职）手续。资产使用后，如人为损坏、丢失，视损坏资产价值进行赔偿。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十一</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w:t>
      </w:r>
      <w:r>
        <w:rPr>
          <w:rFonts w:hint="eastAsia" w:ascii="方正仿宋简体" w:hAnsi="方正仿宋简体" w:eastAsia="方正仿宋简体" w:cs="方正仿宋简体"/>
          <w:sz w:val="32"/>
          <w:szCs w:val="32"/>
          <w:lang w:val="en-US" w:eastAsia="zh-CN"/>
        </w:rPr>
        <w:t>要加强资产日常管理，切实落实资产管理责任，对房屋建筑物定期勘察、及时修缮，确保使用安全；对运输和机器设备要定期检测、校 验、保养，确保性能完好，保持设备清洁安全；各类电子设备、办公设备等应安排维修人员进行定期检查，确保正常使用。对开发所软件系统定期进行优化升级，不断优化完善，确保使用方便、运行正常。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val="en-US" w:eastAsia="zh-CN"/>
        </w:rPr>
        <w:t>第十二条</w:t>
      </w:r>
      <w:r>
        <w:rPr>
          <w:rFonts w:hint="eastAsia" w:ascii="方正仿宋简体" w:hAnsi="方正仿宋简体" w:eastAsia="方正仿宋简体" w:cs="方正仿宋简体"/>
          <w:sz w:val="32"/>
          <w:szCs w:val="32"/>
          <w:lang w:val="en-US" w:eastAsia="zh-CN"/>
        </w:rPr>
        <w:t>物流项目中购置的车辆，由承办企业进行机动车使用登记，并对车辆安全负责，使用过程中产生的安全责任事故由承办企业完全承担。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三</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项目承办单位不得用国有资产对外担保，不得以任何形式用占有、使用的国有资产举办经济实体。拟将占有、使用的国有资产对外出租、出借的，必须事先上报</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局审核批准。未经批准，不得对外出租、出借。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四</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项目承办单位出租、出借的国有资产，其所有权性质不变，仍归国家所有；所形成的收入，按照政府非税收入管理的规定，实行“收支两条线”管理。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第</w:t>
      </w:r>
      <w:r>
        <w:rPr>
          <w:rFonts w:hint="eastAsia" w:ascii="方正黑体简体" w:hAnsi="方正黑体简体" w:eastAsia="方正黑体简体" w:cs="方正黑体简体"/>
          <w:sz w:val="32"/>
          <w:szCs w:val="32"/>
          <w:lang w:val="en-US" w:eastAsia="zh-CN"/>
        </w:rPr>
        <w:t>四</w:t>
      </w:r>
      <w:r>
        <w:rPr>
          <w:rFonts w:hint="eastAsia" w:ascii="方正黑体简体" w:hAnsi="方正黑体简体" w:eastAsia="方正黑体简体" w:cs="方正黑体简体"/>
          <w:sz w:val="32"/>
          <w:szCs w:val="32"/>
          <w:lang w:eastAsia="zh-CN"/>
        </w:rPr>
        <w:t>章 资产管理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五</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w:t>
      </w:r>
      <w:r>
        <w:rPr>
          <w:rFonts w:hint="eastAsia" w:ascii="方正仿宋简体" w:hAnsi="方正仿宋简体" w:eastAsia="方正仿宋简体" w:cs="方正仿宋简体"/>
          <w:sz w:val="32"/>
          <w:szCs w:val="32"/>
          <w:lang w:val="en-US" w:eastAsia="zh-CN"/>
        </w:rPr>
        <w:t>按照固定资产类别、名称、规格、型号、使用部门、责任人等</w:t>
      </w:r>
      <w:r>
        <w:rPr>
          <w:rFonts w:hint="eastAsia" w:ascii="方正仿宋简体" w:hAnsi="方正仿宋简体" w:eastAsia="方正仿宋简体" w:cs="方正仿宋简体"/>
          <w:sz w:val="32"/>
          <w:szCs w:val="32"/>
          <w:lang w:eastAsia="zh-CN"/>
        </w:rPr>
        <w:t>登记造册，专账管理</w:t>
      </w:r>
      <w:r>
        <w:rPr>
          <w:rFonts w:hint="eastAsia" w:ascii="方正仿宋简体" w:hAnsi="方正仿宋简体" w:eastAsia="方正仿宋简体" w:cs="方正仿宋简体"/>
          <w:sz w:val="32"/>
          <w:szCs w:val="32"/>
          <w:lang w:val="en-US" w:eastAsia="zh-CN"/>
        </w:rPr>
        <w:t>，编制资产目录清单，连同资产图片一起建立资产档案，报项目主管部门。</w:t>
      </w:r>
      <w:r>
        <w:rPr>
          <w:rFonts w:hint="eastAsia" w:ascii="方正仿宋简体" w:hAnsi="方正仿宋简体" w:eastAsia="方正仿宋简体" w:cs="方正仿宋简体"/>
          <w:sz w:val="32"/>
          <w:szCs w:val="32"/>
          <w:lang w:eastAsia="zh-CN"/>
        </w:rPr>
        <w:t>对所占有、使用的国有资产应当定期清查盘点，做到家底清楚，账、</w:t>
      </w:r>
      <w:r>
        <w:rPr>
          <w:rFonts w:hint="eastAsia" w:ascii="方正仿宋简体" w:hAnsi="方正仿宋简体" w:eastAsia="方正仿宋简体" w:cs="方正仿宋简体"/>
          <w:sz w:val="32"/>
          <w:szCs w:val="32"/>
          <w:lang w:val="en-US" w:eastAsia="zh-CN"/>
        </w:rPr>
        <w:t>物、</w:t>
      </w:r>
      <w:r>
        <w:rPr>
          <w:rFonts w:hint="eastAsia" w:ascii="方正仿宋简体" w:hAnsi="方正仿宋简体" w:eastAsia="方正仿宋简体" w:cs="方正仿宋简体"/>
          <w:sz w:val="32"/>
          <w:szCs w:val="32"/>
          <w:lang w:eastAsia="zh-CN"/>
        </w:rPr>
        <w:t>卡相符，防止国有资产流失。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六条</w:t>
      </w:r>
      <w:r>
        <w:rPr>
          <w:rFonts w:hint="eastAsia" w:ascii="方正仿宋简体" w:hAnsi="方正仿宋简体" w:eastAsia="方正仿宋简体" w:cs="方正仿宋简体"/>
          <w:sz w:val="32"/>
          <w:szCs w:val="32"/>
          <w:lang w:eastAsia="zh-CN"/>
        </w:rPr>
        <w:t xml:space="preserve"> 项目承办单位应当建立健全国有资产使用、保管制度，并将管理责任落实到个人，切实做好国有资产日常管理工作。针对特定国有资产应建立使用登记制度，因保管不当造成损坏或丢失的，视不同情况追究责任人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七</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项目承办单位应当按年度向</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局报告资产管理情况，真实、准确、及时、完整地对国有资产占有、使用、变动、处置等情况做出文字分析说明。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bookmarkStart w:id="1" w:name="_Hlk35870627"/>
      <w:bookmarkEnd w:id="1"/>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八</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和州扶贫办</w:t>
      </w:r>
      <w:r>
        <w:rPr>
          <w:rFonts w:hint="eastAsia" w:ascii="方正仿宋简体" w:hAnsi="方正仿宋简体" w:eastAsia="方正仿宋简体" w:cs="方正仿宋简体"/>
          <w:sz w:val="32"/>
          <w:szCs w:val="32"/>
          <w:lang w:eastAsia="zh-CN"/>
        </w:rPr>
        <w:t>应当审核批复资产统计报告，必要时可以委托有关单位进行审计。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第十</w:t>
      </w:r>
      <w:r>
        <w:rPr>
          <w:rFonts w:hint="eastAsia" w:ascii="方正仿宋简体" w:hAnsi="方正仿宋简体" w:eastAsia="方正仿宋简体" w:cs="方正仿宋简体"/>
          <w:b/>
          <w:bCs/>
          <w:sz w:val="32"/>
          <w:szCs w:val="32"/>
          <w:lang w:val="en-US" w:eastAsia="zh-CN"/>
        </w:rPr>
        <w:t>九</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局应当对国有资产实行绩效管理，监督国有资产使用的有效性。对项目承办单位中低效运转或者长期闲置的国有资产，</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局有权调剂使用或者处置。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二十</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和州扶贫办</w:t>
      </w:r>
      <w:r>
        <w:rPr>
          <w:rFonts w:hint="eastAsia" w:ascii="方正仿宋简体" w:hAnsi="方正仿宋简体" w:eastAsia="方正仿宋简体" w:cs="方正仿宋简体"/>
          <w:sz w:val="32"/>
          <w:szCs w:val="32"/>
          <w:lang w:eastAsia="zh-CN"/>
        </w:rPr>
        <w:t>可以根据项目需要，组织开展资产清查工作。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w:t>
      </w:r>
      <w:r>
        <w:rPr>
          <w:rFonts w:hint="eastAsia" w:ascii="方正黑体简体" w:hAnsi="方正黑体简体" w:eastAsia="方正黑体简体" w:cs="方正黑体简体"/>
          <w:sz w:val="32"/>
          <w:szCs w:val="32"/>
          <w:lang w:val="en-US" w:eastAsia="zh-CN"/>
        </w:rPr>
        <w:t>五</w:t>
      </w:r>
      <w:r>
        <w:rPr>
          <w:rFonts w:hint="eastAsia" w:ascii="方正黑体简体" w:hAnsi="方正黑体简体" w:eastAsia="方正黑体简体" w:cs="方正黑体简体"/>
          <w:sz w:val="32"/>
          <w:szCs w:val="32"/>
          <w:lang w:eastAsia="zh-CN"/>
        </w:rPr>
        <w:t>章 资产处置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十</w:t>
      </w:r>
      <w:r>
        <w:rPr>
          <w:rFonts w:hint="eastAsia" w:ascii="方正仿宋简体" w:hAnsi="方正仿宋简体" w:eastAsia="方正仿宋简体" w:cs="方正仿宋简体"/>
          <w:b/>
          <w:bCs/>
          <w:sz w:val="32"/>
          <w:szCs w:val="32"/>
          <w:lang w:val="en-US" w:eastAsia="zh-CN"/>
        </w:rPr>
        <w:t>一</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国有资产处置，是指国有资产产权的转移及核销，包括各类国有资产的无偿转让、出售、置换、报损、报废等。未经批准，国有资产占有、使用单位不得自行处置国有资产。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十</w:t>
      </w: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资产处置实行分类审批，具体处置办法参照《</w:t>
      </w:r>
      <w:r>
        <w:rPr>
          <w:rFonts w:hint="eastAsia" w:ascii="方正仿宋简体" w:hAnsi="方正仿宋简体" w:eastAsia="方正仿宋简体" w:cs="方正仿宋简体"/>
          <w:sz w:val="32"/>
          <w:szCs w:val="32"/>
          <w:lang w:val="en-US" w:eastAsia="zh-CN"/>
        </w:rPr>
        <w:t>楚雄州行政事业单位</w:t>
      </w:r>
      <w:r>
        <w:rPr>
          <w:rFonts w:hint="eastAsia" w:ascii="方正仿宋简体" w:hAnsi="方正仿宋简体" w:eastAsia="方正仿宋简体" w:cs="方正仿宋简体"/>
          <w:sz w:val="32"/>
          <w:szCs w:val="32"/>
          <w:lang w:eastAsia="zh-CN"/>
        </w:rPr>
        <w:t>国有资产管理暂行办法》。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w:t>
      </w:r>
      <w:r>
        <w:rPr>
          <w:rFonts w:hint="eastAsia" w:ascii="方正黑体简体" w:hAnsi="方正黑体简体" w:eastAsia="方正黑体简体" w:cs="方正黑体简体"/>
          <w:sz w:val="32"/>
          <w:szCs w:val="32"/>
          <w:lang w:val="en-US" w:eastAsia="zh-CN"/>
        </w:rPr>
        <w:t>六</w:t>
      </w:r>
      <w:r>
        <w:rPr>
          <w:rFonts w:hint="eastAsia" w:ascii="方正黑体简体" w:hAnsi="方正黑体简体" w:eastAsia="方正黑体简体" w:cs="方正黑体简体"/>
          <w:sz w:val="32"/>
          <w:szCs w:val="32"/>
          <w:lang w:eastAsia="zh-CN"/>
        </w:rPr>
        <w:t>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lang w:eastAsia="zh-CN"/>
        </w:rPr>
        <w:t>资产监督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bookmarkStart w:id="2" w:name="_Hlk35870868"/>
      <w:bookmarkEnd w:id="2"/>
      <w:r>
        <w:rPr>
          <w:rFonts w:hint="eastAsia" w:ascii="方正仿宋简体" w:hAnsi="方正仿宋简体" w:eastAsia="方正仿宋简体" w:cs="方正仿宋简体"/>
          <w:b/>
          <w:bCs/>
          <w:sz w:val="32"/>
          <w:szCs w:val="32"/>
          <w:lang w:eastAsia="zh-CN"/>
        </w:rPr>
        <w:t>第二十</w:t>
      </w:r>
      <w:r>
        <w:rPr>
          <w:rFonts w:hint="eastAsia" w:ascii="方正仿宋简体" w:hAnsi="方正仿宋简体" w:eastAsia="方正仿宋简体" w:cs="方正仿宋简体"/>
          <w:b/>
          <w:bCs/>
          <w:sz w:val="32"/>
          <w:szCs w:val="32"/>
          <w:lang w:val="en-US" w:eastAsia="zh-CN"/>
        </w:rPr>
        <w:t>三</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和州扶贫办</w:t>
      </w:r>
      <w:r>
        <w:rPr>
          <w:rFonts w:hint="eastAsia" w:ascii="方正仿宋简体" w:hAnsi="方正仿宋简体" w:eastAsia="方正仿宋简体" w:cs="方正仿宋简体"/>
          <w:sz w:val="32"/>
          <w:szCs w:val="32"/>
          <w:lang w:eastAsia="zh-CN"/>
        </w:rPr>
        <w:t>应当认真履行国有资产管理职责，依法维护国有资产的安全、完整。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第二十</w:t>
      </w:r>
      <w:r>
        <w:rPr>
          <w:rFonts w:hint="eastAsia" w:ascii="方正仿宋简体" w:hAnsi="方正仿宋简体" w:eastAsia="方正仿宋简体" w:cs="方正仿宋简体"/>
          <w:b/>
          <w:bCs/>
          <w:sz w:val="32"/>
          <w:szCs w:val="32"/>
          <w:lang w:val="en-US" w:eastAsia="zh-CN"/>
        </w:rPr>
        <w:t>四</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项目承办单位必须自觉接受</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财政局监督，定期报告国有资产管理使用情况，按要求填报统计报表资料。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第二十</w:t>
      </w:r>
      <w:r>
        <w:rPr>
          <w:rFonts w:hint="eastAsia" w:ascii="方正仿宋简体" w:hAnsi="方正仿宋简体" w:eastAsia="方正仿宋简体" w:cs="方正仿宋简体"/>
          <w:b/>
          <w:bCs/>
          <w:sz w:val="32"/>
          <w:szCs w:val="32"/>
          <w:lang w:val="en-US" w:eastAsia="zh-CN"/>
        </w:rPr>
        <w:t>五</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和州扶贫办</w:t>
      </w:r>
      <w:r>
        <w:rPr>
          <w:rFonts w:hint="eastAsia" w:ascii="方正仿宋简体" w:hAnsi="方正仿宋简体" w:eastAsia="方正仿宋简体" w:cs="方正仿宋简体"/>
          <w:sz w:val="32"/>
          <w:szCs w:val="32"/>
          <w:lang w:eastAsia="zh-CN"/>
        </w:rPr>
        <w:t>要对项目承办单位国有资产管理情况进行不定期检查。检查内容主要包括：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（一）是否建立、健全国有资产使用管理制度及其制度的执行情况；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（二）是否登记齐全、帐物相符、帐表相符、报告的数字是否真实、完整、准确；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（三）国有资产的使用是否合理、有效节约，是否进行维护；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（四）国有资产是否受到侵犯、损害，是否出现流失的现象；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（五）其他需要检查的情况。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第七章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第二十五条</w:t>
      </w:r>
      <w:r>
        <w:rPr>
          <w:rFonts w:hint="eastAsia" w:ascii="方正仿宋简体" w:hAnsi="方正仿宋简体" w:eastAsia="方正仿宋简体" w:cs="方正仿宋简体"/>
          <w:sz w:val="32"/>
          <w:szCs w:val="32"/>
          <w:lang w:eastAsia="zh-CN"/>
        </w:rPr>
        <w:t xml:space="preserve"> 对国有资产登记不清、管理混乱或有意瞒报的项目承办单位，由</w:t>
      </w:r>
      <w:r>
        <w:rPr>
          <w:rFonts w:hint="eastAsia" w:ascii="方正仿宋简体" w:hAnsi="方正仿宋简体" w:eastAsia="方正仿宋简体" w:cs="方正仿宋简体"/>
          <w:sz w:val="32"/>
          <w:szCs w:val="32"/>
          <w:lang w:val="en-US" w:eastAsia="zh-CN"/>
        </w:rPr>
        <w:t>州商务</w:t>
      </w:r>
      <w:bookmarkStart w:id="3" w:name="_GoBack"/>
      <w:bookmarkEnd w:id="3"/>
      <w:r>
        <w:rPr>
          <w:rFonts w:hint="eastAsia" w:ascii="方正仿宋简体" w:hAnsi="方正仿宋简体" w:eastAsia="方正仿宋简体" w:cs="方正仿宋简体"/>
          <w:sz w:val="32"/>
          <w:szCs w:val="32"/>
          <w:lang w:eastAsia="zh-CN"/>
        </w:rPr>
        <w:t>局责令其限期整改，未落实整改措施的，由县</w:t>
      </w:r>
      <w:r>
        <w:rPr>
          <w:rFonts w:hint="eastAsia" w:ascii="方正仿宋简体" w:hAnsi="方正仿宋简体" w:eastAsia="方正仿宋简体" w:cs="方正仿宋简体"/>
          <w:sz w:val="32"/>
          <w:szCs w:val="32"/>
          <w:lang w:val="en-US" w:eastAsia="zh-CN"/>
        </w:rPr>
        <w:t>商务</w:t>
      </w:r>
      <w:r>
        <w:rPr>
          <w:rFonts w:hint="eastAsia" w:ascii="方正仿宋简体" w:hAnsi="方正仿宋简体" w:eastAsia="方正仿宋简体" w:cs="方正仿宋简体"/>
          <w:sz w:val="32"/>
          <w:szCs w:val="32"/>
          <w:lang w:eastAsia="zh-CN"/>
        </w:rPr>
        <w:t>局缓拨或停拨其有关经费。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第二十六条</w:t>
      </w:r>
      <w:r>
        <w:rPr>
          <w:rFonts w:hint="eastAsia" w:ascii="方正仿宋简体" w:hAnsi="方正仿宋简体" w:eastAsia="方正仿宋简体" w:cs="方正仿宋简体"/>
          <w:sz w:val="32"/>
          <w:szCs w:val="32"/>
          <w:lang w:eastAsia="zh-CN"/>
        </w:rPr>
        <w:t xml:space="preserve"> 因管理不当造成国有资产浪费、损失、流失的项目承办单位，要及时向</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局书面报告，由</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局调查核实，视情况追究相关项目承办单位责任。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十</w:t>
      </w:r>
      <w:r>
        <w:rPr>
          <w:rFonts w:hint="eastAsia" w:ascii="方正仿宋简体" w:hAnsi="方正仿宋简体" w:eastAsia="方正仿宋简体" w:cs="方正仿宋简体"/>
          <w:b/>
          <w:bCs/>
          <w:sz w:val="32"/>
          <w:szCs w:val="32"/>
          <w:lang w:val="en-US" w:eastAsia="zh-CN"/>
        </w:rPr>
        <w:t>七</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和州扶贫办</w:t>
      </w:r>
      <w:r>
        <w:rPr>
          <w:rFonts w:hint="eastAsia" w:ascii="方正仿宋简体" w:hAnsi="方正仿宋简体" w:eastAsia="方正仿宋简体" w:cs="方正仿宋简体"/>
          <w:sz w:val="32"/>
          <w:szCs w:val="32"/>
          <w:lang w:eastAsia="zh-CN"/>
        </w:rPr>
        <w:t>及其工作人员违反本办法的规定，擅自占有、使用、处置国有资产的，按照《财政违法行为处罚处分条例》处理。违反国家国有资产管理规定的其他行为，按国家有关法律法规处理。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第八章 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十</w:t>
      </w:r>
      <w:r>
        <w:rPr>
          <w:rFonts w:hint="eastAsia" w:ascii="方正仿宋简体" w:hAnsi="方正仿宋简体" w:eastAsia="方正仿宋简体" w:cs="方正仿宋简体"/>
          <w:b/>
          <w:bCs/>
          <w:sz w:val="32"/>
          <w:szCs w:val="32"/>
          <w:lang w:val="en-US" w:eastAsia="zh-CN"/>
        </w:rPr>
        <w:t>八</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本办法自公布之日起施行。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left="0" w:right="0" w:firstLine="662"/>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lang w:eastAsia="zh-CN"/>
        </w:rPr>
        <w:t>第</w:t>
      </w:r>
      <w:r>
        <w:rPr>
          <w:rFonts w:hint="eastAsia" w:ascii="方正仿宋简体" w:hAnsi="方正仿宋简体" w:eastAsia="方正仿宋简体" w:cs="方正仿宋简体"/>
          <w:b/>
          <w:bCs/>
          <w:sz w:val="32"/>
          <w:szCs w:val="32"/>
          <w:lang w:val="en-US" w:eastAsia="zh-CN"/>
        </w:rPr>
        <w:t>二</w:t>
      </w:r>
      <w:r>
        <w:rPr>
          <w:rFonts w:hint="eastAsia" w:ascii="方正仿宋简体" w:hAnsi="方正仿宋简体" w:eastAsia="方正仿宋简体" w:cs="方正仿宋简体"/>
          <w:b/>
          <w:bCs/>
          <w:sz w:val="32"/>
          <w:szCs w:val="32"/>
          <w:lang w:eastAsia="zh-CN"/>
        </w:rPr>
        <w:t>十</w:t>
      </w:r>
      <w:r>
        <w:rPr>
          <w:rFonts w:hint="eastAsia" w:ascii="方正仿宋简体" w:hAnsi="方正仿宋简体" w:eastAsia="方正仿宋简体" w:cs="方正仿宋简体"/>
          <w:b/>
          <w:bCs/>
          <w:sz w:val="32"/>
          <w:szCs w:val="32"/>
          <w:lang w:val="en-US" w:eastAsia="zh-CN"/>
        </w:rPr>
        <w:t>九</w:t>
      </w:r>
      <w:r>
        <w:rPr>
          <w:rFonts w:hint="eastAsia" w:ascii="方正仿宋简体" w:hAnsi="方正仿宋简体" w:eastAsia="方正仿宋简体" w:cs="方正仿宋简体"/>
          <w:b/>
          <w:bCs/>
          <w:sz w:val="32"/>
          <w:szCs w:val="32"/>
          <w:lang w:eastAsia="zh-CN"/>
        </w:rPr>
        <w:t>条</w:t>
      </w:r>
      <w:r>
        <w:rPr>
          <w:rFonts w:hint="eastAsia" w:ascii="方正仿宋简体" w:hAnsi="方正仿宋简体" w:eastAsia="方正仿宋简体" w:cs="方正仿宋简体"/>
          <w:sz w:val="32"/>
          <w:szCs w:val="32"/>
          <w:lang w:eastAsia="zh-CN"/>
        </w:rPr>
        <w:t xml:space="preserve"> 本办法由</w:t>
      </w:r>
      <w:r>
        <w:rPr>
          <w:rFonts w:hint="eastAsia" w:ascii="方正仿宋简体" w:hAnsi="方正仿宋简体" w:eastAsia="方正仿宋简体" w:cs="方正仿宋简体"/>
          <w:sz w:val="32"/>
          <w:szCs w:val="32"/>
          <w:lang w:val="en-US" w:eastAsia="zh-CN"/>
        </w:rPr>
        <w:t>州商务</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lang w:val="en-US" w:eastAsia="zh-CN"/>
        </w:rPr>
        <w:t>州</w:t>
      </w:r>
      <w:r>
        <w:rPr>
          <w:rFonts w:hint="eastAsia" w:ascii="方正仿宋简体" w:hAnsi="方正仿宋简体" w:eastAsia="方正仿宋简体" w:cs="方正仿宋简体"/>
          <w:sz w:val="32"/>
          <w:szCs w:val="32"/>
          <w:lang w:eastAsia="zh-CN"/>
        </w:rPr>
        <w:t>财政局</w:t>
      </w:r>
      <w:r>
        <w:rPr>
          <w:rFonts w:hint="eastAsia" w:ascii="方正仿宋简体" w:hAnsi="方正仿宋简体" w:eastAsia="方正仿宋简体" w:cs="方正仿宋简体"/>
          <w:sz w:val="32"/>
          <w:szCs w:val="32"/>
          <w:lang w:val="en-US" w:eastAsia="zh-CN"/>
        </w:rPr>
        <w:t>和州扶贫办</w:t>
      </w:r>
      <w:r>
        <w:rPr>
          <w:rFonts w:hint="eastAsia" w:ascii="方正仿宋简体" w:hAnsi="方正仿宋简体" w:eastAsia="方正仿宋简体" w:cs="方正仿宋简体"/>
          <w:sz w:val="32"/>
          <w:szCs w:val="32"/>
          <w:lang w:eastAsia="zh-CN"/>
        </w:rPr>
        <w:t>解释。</w:t>
      </w:r>
    </w:p>
    <w:p>
      <w:pPr>
        <w:rPr>
          <w:rFonts w:hint="eastAsia" w:ascii="方正仿宋简体" w:hAnsi="方正仿宋简体" w:eastAsia="方正仿宋简体" w:cs="方正仿宋简体"/>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方正仿宋简体" w:hAnsi="方正仿宋简体" w:eastAsia="方正仿宋简体" w:cs="方正仿宋简体"/>
          <w:sz w:val="32"/>
          <w:szCs w:val="32"/>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ascii="仿宋" w:hAnsi="仿宋" w:eastAsia="仿宋" w:cs="仿宋"/>
          <w:i w:val="0"/>
          <w:caps w:val="0"/>
          <w:color w:val="333333"/>
          <w:spacing w:val="0"/>
          <w:sz w:val="19"/>
          <w:szCs w:val="19"/>
          <w:shd w:val="clear" w:fill="FFFFFF"/>
        </w:rPr>
        <w:t>附件</w:t>
      </w:r>
      <w:r>
        <w:rPr>
          <w:rFonts w:hint="eastAsia" w:ascii="仿宋" w:hAnsi="仿宋" w:eastAsia="仿宋" w:cs="仿宋"/>
          <w:i w:val="0"/>
          <w:caps w:val="0"/>
          <w:color w:val="333333"/>
          <w:spacing w:val="0"/>
          <w:sz w:val="24"/>
          <w:szCs w:val="24"/>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28"/>
          <w:szCs w:val="28"/>
        </w:rPr>
      </w:pPr>
      <w:r>
        <w:rPr>
          <w:rStyle w:val="7"/>
          <w:rFonts w:hint="eastAsia" w:ascii="方正小标宋简体" w:hAnsi="方正小标宋简体" w:eastAsia="方正小标宋简体" w:cs="方正小标宋简体"/>
          <w:i w:val="0"/>
          <w:caps w:val="0"/>
          <w:color w:val="333333"/>
          <w:spacing w:val="0"/>
          <w:sz w:val="28"/>
          <w:szCs w:val="28"/>
          <w:shd w:val="clear" w:fill="FFFFFF"/>
        </w:rPr>
        <w:t>项目资产验收单－装饰/装修</w:t>
      </w:r>
    </w:p>
    <w:tbl>
      <w:tblPr>
        <w:tblStyle w:val="5"/>
        <w:tblW w:w="14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2"/>
        <w:gridCol w:w="1558"/>
        <w:gridCol w:w="2264"/>
        <w:gridCol w:w="108"/>
        <w:gridCol w:w="363"/>
        <w:gridCol w:w="789"/>
        <w:gridCol w:w="220"/>
        <w:gridCol w:w="957"/>
        <w:gridCol w:w="118"/>
        <w:gridCol w:w="569"/>
        <w:gridCol w:w="916"/>
        <w:gridCol w:w="255"/>
        <w:gridCol w:w="1154"/>
        <w:gridCol w:w="82"/>
        <w:gridCol w:w="871"/>
        <w:gridCol w:w="1444"/>
        <w:gridCol w:w="360"/>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9" w:hRule="atLeast"/>
        </w:trPr>
        <w:tc>
          <w:tcPr>
            <w:tcW w:w="2500" w:type="dxa"/>
            <w:gridSpan w:val="2"/>
            <w:tcBorders>
              <w:top w:val="single" w:color="auto" w:sz="12" w:space="0"/>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项目名称</w:t>
            </w:r>
          </w:p>
        </w:tc>
        <w:tc>
          <w:tcPr>
            <w:tcW w:w="2735" w:type="dxa"/>
            <w:gridSpan w:val="3"/>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09" w:type="dxa"/>
            <w:gridSpan w:val="2"/>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6"/>
                <w:szCs w:val="16"/>
              </w:rPr>
              <w:t>施工方</w:t>
            </w:r>
          </w:p>
        </w:tc>
        <w:tc>
          <w:tcPr>
            <w:tcW w:w="1644" w:type="dxa"/>
            <w:gridSpan w:val="3"/>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407" w:type="dxa"/>
            <w:gridSpan w:val="4"/>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6"/>
                <w:szCs w:val="16"/>
              </w:rPr>
              <w:t>施工方联系人及电话</w:t>
            </w:r>
          </w:p>
        </w:tc>
        <w:tc>
          <w:tcPr>
            <w:tcW w:w="4005" w:type="dxa"/>
            <w:gridSpan w:val="4"/>
            <w:tcBorders>
              <w:top w:val="single" w:color="auto" w:sz="12" w:space="0"/>
              <w:left w:val="nil"/>
              <w:bottom w:val="single" w:color="auto" w:sz="4" w:space="0"/>
              <w:right w:val="single" w:color="auto" w:sz="12"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2500" w:type="dxa"/>
            <w:gridSpan w:val="2"/>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工程名称</w:t>
            </w:r>
          </w:p>
        </w:tc>
        <w:tc>
          <w:tcPr>
            <w:tcW w:w="2735" w:type="dxa"/>
            <w:gridSpan w:val="3"/>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09"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6"/>
                <w:szCs w:val="16"/>
              </w:rPr>
              <w:t>工程地址</w:t>
            </w:r>
          </w:p>
        </w:tc>
        <w:tc>
          <w:tcPr>
            <w:tcW w:w="8056" w:type="dxa"/>
            <w:gridSpan w:val="11"/>
            <w:tcBorders>
              <w:top w:val="nil"/>
              <w:left w:val="nil"/>
              <w:bottom w:val="single" w:color="auto" w:sz="4" w:space="0"/>
              <w:right w:val="single" w:color="auto" w:sz="12"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2500" w:type="dxa"/>
            <w:gridSpan w:val="2"/>
            <w:tcBorders>
              <w:top w:val="nil"/>
              <w:left w:val="single" w:color="auto" w:sz="12" w:space="0"/>
              <w:bottom w:val="single" w:color="auto" w:sz="12"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合同预算总金额（万元）</w:t>
            </w:r>
          </w:p>
        </w:tc>
        <w:tc>
          <w:tcPr>
            <w:tcW w:w="2735" w:type="dxa"/>
            <w:gridSpan w:val="3"/>
            <w:tcBorders>
              <w:top w:val="nil"/>
              <w:left w:val="nil"/>
              <w:bottom w:val="single" w:color="auto" w:sz="12"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084" w:type="dxa"/>
            <w:gridSpan w:val="4"/>
            <w:tcBorders>
              <w:top w:val="nil"/>
              <w:left w:val="nil"/>
              <w:bottom w:val="single" w:color="auto" w:sz="12"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6"/>
                <w:szCs w:val="16"/>
              </w:rPr>
              <w:t>合同实际总金额（万元）</w:t>
            </w:r>
          </w:p>
        </w:tc>
        <w:tc>
          <w:tcPr>
            <w:tcW w:w="1485" w:type="dxa"/>
            <w:gridSpan w:val="2"/>
            <w:tcBorders>
              <w:top w:val="nil"/>
              <w:left w:val="nil"/>
              <w:bottom w:val="single" w:color="auto" w:sz="12"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166" w:type="dxa"/>
            <w:gridSpan w:val="6"/>
            <w:tcBorders>
              <w:top w:val="single" w:color="auto" w:sz="4" w:space="0"/>
              <w:left w:val="nil"/>
              <w:bottom w:val="single" w:color="auto" w:sz="12"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验收时间</w:t>
            </w:r>
          </w:p>
        </w:tc>
        <w:tc>
          <w:tcPr>
            <w:tcW w:w="1330" w:type="dxa"/>
            <w:tcBorders>
              <w:top w:val="single" w:color="auto" w:sz="4" w:space="0"/>
              <w:left w:val="nil"/>
              <w:bottom w:val="single" w:color="auto" w:sz="12" w:space="0"/>
              <w:right w:val="single" w:color="auto" w:sz="12"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8" w:hRule="atLeast"/>
        </w:trPr>
        <w:tc>
          <w:tcPr>
            <w:tcW w:w="14300" w:type="dxa"/>
            <w:gridSpan w:val="18"/>
            <w:tcBorders>
              <w:top w:val="nil"/>
              <w:left w:val="single" w:color="auto" w:sz="12" w:space="0"/>
              <w:bottom w:val="single" w:color="auto" w:sz="12"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验  收  项  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（根据合同预算列项）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序号</w:t>
            </w:r>
          </w:p>
        </w:tc>
        <w:tc>
          <w:tcPr>
            <w:tcW w:w="1558" w:type="dxa"/>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工程大类</w:t>
            </w:r>
          </w:p>
        </w:tc>
        <w:tc>
          <w:tcPr>
            <w:tcW w:w="2372" w:type="dxa"/>
            <w:gridSpan w:val="2"/>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工程子类</w:t>
            </w:r>
          </w:p>
        </w:tc>
        <w:tc>
          <w:tcPr>
            <w:tcW w:w="1152" w:type="dxa"/>
            <w:gridSpan w:val="2"/>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合同预算数量</w:t>
            </w:r>
          </w:p>
        </w:tc>
        <w:tc>
          <w:tcPr>
            <w:tcW w:w="1177" w:type="dxa"/>
            <w:gridSpan w:val="2"/>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实际收方数量</w:t>
            </w:r>
          </w:p>
        </w:tc>
        <w:tc>
          <w:tcPr>
            <w:tcW w:w="1858" w:type="dxa"/>
            <w:gridSpan w:val="4"/>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单位</w:t>
            </w:r>
          </w:p>
        </w:tc>
        <w:tc>
          <w:tcPr>
            <w:tcW w:w="1154" w:type="dxa"/>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规格</w:t>
            </w:r>
            <w:r>
              <w:rPr>
                <w:rFonts w:hint="default" w:ascii="Times New Roman" w:hAnsi="Times New Roman" w:eastAsia="宋体" w:cs="Times New Roman"/>
                <w:sz w:val="19"/>
                <w:szCs w:val="19"/>
              </w:rPr>
              <w:t>/</w:t>
            </w:r>
            <w:r>
              <w:rPr>
                <w:rFonts w:hint="eastAsia" w:ascii="宋体" w:hAnsi="宋体" w:eastAsia="宋体" w:cs="宋体"/>
                <w:sz w:val="19"/>
                <w:szCs w:val="19"/>
              </w:rPr>
              <w:t>型号</w:t>
            </w:r>
          </w:p>
        </w:tc>
        <w:tc>
          <w:tcPr>
            <w:tcW w:w="953" w:type="dxa"/>
            <w:gridSpan w:val="2"/>
            <w:tcBorders>
              <w:top w:val="single" w:color="auto" w:sz="12"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备注</w:t>
            </w:r>
          </w:p>
        </w:tc>
        <w:tc>
          <w:tcPr>
            <w:tcW w:w="3134" w:type="dxa"/>
            <w:gridSpan w:val="3"/>
            <w:tcBorders>
              <w:top w:val="single" w:color="auto" w:sz="12" w:space="0"/>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1</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天花工程</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single" w:color="auto" w:sz="4" w:space="0"/>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2</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墙面工程</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3</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地面工程</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4</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给排水</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5</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电气工程</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6</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安装工程</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7</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其他工程</w:t>
            </w: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8</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9</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942" w:type="dxa"/>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10</w:t>
            </w:r>
          </w:p>
        </w:tc>
        <w:tc>
          <w:tcPr>
            <w:tcW w:w="1558"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37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2"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77"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858" w:type="dxa"/>
            <w:gridSpan w:val="4"/>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54" w:type="dxa"/>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53" w:type="dxa"/>
            <w:gridSpan w:val="2"/>
            <w:tcBorders>
              <w:top w:val="nil"/>
              <w:left w:val="nil"/>
              <w:bottom w:val="single" w:color="auto" w:sz="4" w:space="0"/>
              <w:right w:val="single" w:color="auto" w:sz="4" w:space="0"/>
            </w:tcBorders>
            <w:shd w:val="clear" w:color="auto" w:fill="auto"/>
            <w:tcMar>
              <w:left w:w="84" w:type="dxa"/>
              <w:right w:w="84" w:type="dxa"/>
            </w:tcMar>
            <w:vAlign w:val="top"/>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44"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w:t>
            </w:r>
          </w:p>
        </w:tc>
        <w:tc>
          <w:tcPr>
            <w:tcW w:w="1690" w:type="dxa"/>
            <w:gridSpan w:val="2"/>
            <w:tcBorders>
              <w:top w:val="nil"/>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8" w:hRule="atLeast"/>
        </w:trPr>
        <w:tc>
          <w:tcPr>
            <w:tcW w:w="14300" w:type="dxa"/>
            <w:gridSpan w:val="18"/>
            <w:tcBorders>
              <w:top w:val="nil"/>
              <w:left w:val="single" w:color="auto" w:sz="12" w:space="0"/>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6"/>
                <w:szCs w:val="16"/>
              </w:rPr>
              <w:t>总体验收结果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6"/>
                <w:szCs w:val="16"/>
              </w:rPr>
              <w:t>□合格   通过验收            □不合格 需返工，延期验收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7" w:hRule="atLeast"/>
        </w:trPr>
        <w:tc>
          <w:tcPr>
            <w:tcW w:w="4764" w:type="dxa"/>
            <w:gridSpan w:val="3"/>
            <w:tcBorders>
              <w:top w:val="nil"/>
              <w:left w:val="single" w:color="auto" w:sz="12"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rPr>
              <w:t>承建单位意见：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 xml:space="preserve">                    </w:t>
            </w:r>
            <w:r>
              <w:rPr>
                <w:rStyle w:val="7"/>
                <w:rFonts w:hint="eastAsia" w:ascii="宋体" w:hAnsi="宋体" w:eastAsia="宋体" w:cs="宋体"/>
                <w:sz w:val="16"/>
                <w:szCs w:val="16"/>
              </w:rPr>
              <w:t>日期：</w:t>
            </w:r>
          </w:p>
        </w:tc>
        <w:tc>
          <w:tcPr>
            <w:tcW w:w="4040" w:type="dxa"/>
            <w:gridSpan w:val="8"/>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使用单位</w:t>
            </w:r>
            <w:r>
              <w:rPr>
                <w:rStyle w:val="7"/>
                <w:rFonts w:hint="eastAsia" w:ascii="宋体" w:hAnsi="宋体" w:eastAsia="宋体" w:cs="宋体"/>
                <w:sz w:val="16"/>
                <w:szCs w:val="16"/>
              </w:rPr>
              <w:t>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1928" w:firstLineChars="1200"/>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c>
          <w:tcPr>
            <w:tcW w:w="5496" w:type="dxa"/>
            <w:gridSpan w:val="7"/>
            <w:tcBorders>
              <w:top w:val="single" w:color="auto" w:sz="4" w:space="0"/>
              <w:left w:val="nil"/>
              <w:bottom w:val="single" w:color="auto" w:sz="4" w:space="0"/>
              <w:right w:val="single" w:color="auto" w:sz="12"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验收小组</w:t>
            </w:r>
            <w:r>
              <w:rPr>
                <w:rStyle w:val="7"/>
                <w:rFonts w:hint="eastAsia" w:ascii="宋体" w:hAnsi="宋体" w:eastAsia="宋体" w:cs="宋体"/>
                <w:sz w:val="16"/>
                <w:szCs w:val="16"/>
              </w:rPr>
              <w:t>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2249" w:firstLineChars="1400"/>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ascii="仿宋_GB2312" w:hAnsi="仿宋_GB2312" w:eastAsia="仿宋_GB2312" w:cs="仿宋_GB2312"/>
          <w:i w:val="0"/>
          <w:caps w:val="0"/>
          <w:color w:val="333333"/>
          <w:spacing w:val="0"/>
          <w:sz w:val="19"/>
          <w:szCs w:val="19"/>
          <w:shd w:val="clear" w:fill="FFFFFF"/>
        </w:rPr>
        <w:t>附件</w:t>
      </w:r>
      <w:r>
        <w:rPr>
          <w:rFonts w:ascii="仿宋_GB2312" w:hAnsi="仿宋_GB2312" w:eastAsia="仿宋_GB2312" w:cs="仿宋_GB2312"/>
          <w:i w:val="0"/>
          <w:caps w:val="0"/>
          <w:color w:val="333333"/>
          <w:spacing w:val="0"/>
          <w:sz w:val="25"/>
          <w:szCs w:val="25"/>
          <w:shd w:val="clear" w:fill="FFFFFF"/>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方正小标宋简体" w:hAnsi="方正小标宋简体" w:eastAsia="方正小标宋简体" w:cs="方正小标宋简体"/>
          <w:i w:val="0"/>
          <w:caps w:val="0"/>
          <w:color w:val="333333"/>
          <w:spacing w:val="0"/>
          <w:sz w:val="19"/>
          <w:szCs w:val="19"/>
          <w:shd w:val="clear" w:fill="FFFFFF"/>
        </w:rPr>
        <w:t>项目资产验收单－有形资产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shd w:val="clear" w:fill="FFFFFF"/>
        </w:rPr>
        <w:t>项目名称：</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供货方：</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供货方联系人：</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供货方联系电话：</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验收日期：</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年</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月</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日</w:t>
      </w:r>
    </w:p>
    <w:tbl>
      <w:tblPr>
        <w:tblStyle w:val="5"/>
        <w:tblW w:w="14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6"/>
        <w:gridCol w:w="2728"/>
        <w:gridCol w:w="526"/>
        <w:gridCol w:w="680"/>
        <w:gridCol w:w="266"/>
        <w:gridCol w:w="3472"/>
        <w:gridCol w:w="257"/>
        <w:gridCol w:w="759"/>
        <w:gridCol w:w="1240"/>
        <w:gridCol w:w="1703"/>
        <w:gridCol w:w="1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6" w:hRule="atLeast"/>
        </w:trPr>
        <w:tc>
          <w:tcPr>
            <w:tcW w:w="78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序号</w:t>
            </w:r>
          </w:p>
        </w:tc>
        <w:tc>
          <w:tcPr>
            <w:tcW w:w="3254" w:type="dxa"/>
            <w:gridSpan w:val="2"/>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商品名称</w:t>
            </w:r>
          </w:p>
        </w:tc>
        <w:tc>
          <w:tcPr>
            <w:tcW w:w="946" w:type="dxa"/>
            <w:gridSpan w:val="2"/>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规格/型号</w:t>
            </w:r>
          </w:p>
        </w:tc>
        <w:tc>
          <w:tcPr>
            <w:tcW w:w="3472"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单位</w:t>
            </w:r>
          </w:p>
        </w:tc>
        <w:tc>
          <w:tcPr>
            <w:tcW w:w="1016" w:type="dxa"/>
            <w:gridSpan w:val="2"/>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数量</w:t>
            </w:r>
          </w:p>
        </w:tc>
        <w:tc>
          <w:tcPr>
            <w:tcW w:w="124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单价</w:t>
            </w:r>
          </w:p>
        </w:tc>
        <w:tc>
          <w:tcPr>
            <w:tcW w:w="170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金额（元）</w:t>
            </w:r>
          </w:p>
        </w:tc>
        <w:tc>
          <w:tcPr>
            <w:tcW w:w="174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9" w:hRule="atLeast"/>
        </w:trPr>
        <w:tc>
          <w:tcPr>
            <w:tcW w:w="78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254"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4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47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1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4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0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4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9" w:hRule="atLeast"/>
        </w:trPr>
        <w:tc>
          <w:tcPr>
            <w:tcW w:w="78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254"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4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47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1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4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0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4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9" w:hRule="atLeast"/>
        </w:trPr>
        <w:tc>
          <w:tcPr>
            <w:tcW w:w="78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254"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4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47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1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4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0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4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9" w:hRule="atLeast"/>
        </w:trPr>
        <w:tc>
          <w:tcPr>
            <w:tcW w:w="78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254"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4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47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1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4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0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4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9" w:hRule="atLeast"/>
        </w:trPr>
        <w:tc>
          <w:tcPr>
            <w:tcW w:w="78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254"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4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47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1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4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0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4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6" w:hRule="atLeast"/>
        </w:trPr>
        <w:tc>
          <w:tcPr>
            <w:tcW w:w="786"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合计</w:t>
            </w:r>
          </w:p>
        </w:tc>
        <w:tc>
          <w:tcPr>
            <w:tcW w:w="3254"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4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347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16"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4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0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43"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3514" w:type="dxa"/>
            <w:gridSpan w:val="2"/>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其它附件</w:t>
            </w:r>
          </w:p>
        </w:tc>
        <w:tc>
          <w:tcPr>
            <w:tcW w:w="10646" w:type="dxa"/>
            <w:gridSpan w:val="9"/>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□合格证  □保修卡  □说明书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3514" w:type="dxa"/>
            <w:gridSpan w:val="2"/>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总体验收结果</w:t>
            </w:r>
          </w:p>
        </w:tc>
        <w:tc>
          <w:tcPr>
            <w:tcW w:w="10646" w:type="dxa"/>
            <w:gridSpan w:val="9"/>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6"/>
                <w:szCs w:val="16"/>
              </w:rPr>
              <w:t>□合格   通过验收            □不合格 需退货，退货产品：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45" w:hRule="atLeast"/>
        </w:trPr>
        <w:tc>
          <w:tcPr>
            <w:tcW w:w="4720" w:type="dxa"/>
            <w:gridSpan w:val="4"/>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rPr>
              <w:t>承建单位意见：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c>
          <w:tcPr>
            <w:tcW w:w="3995" w:type="dxa"/>
            <w:gridSpan w:val="3"/>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使用单位</w:t>
            </w:r>
            <w:r>
              <w:rPr>
                <w:rStyle w:val="7"/>
                <w:rFonts w:hint="eastAsia" w:ascii="宋体" w:hAnsi="宋体" w:eastAsia="宋体" w:cs="宋体"/>
                <w:sz w:val="16"/>
                <w:szCs w:val="16"/>
              </w:rPr>
              <w:t>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1606" w:firstLineChars="1000"/>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c>
          <w:tcPr>
            <w:tcW w:w="5445" w:type="dxa"/>
            <w:gridSpan w:val="4"/>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验收小组</w:t>
            </w:r>
            <w:r>
              <w:rPr>
                <w:rStyle w:val="7"/>
                <w:rFonts w:hint="eastAsia" w:ascii="宋体" w:hAnsi="宋体" w:eastAsia="宋体" w:cs="宋体"/>
                <w:sz w:val="16"/>
                <w:szCs w:val="16"/>
              </w:rPr>
              <w:t>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2409" w:firstLineChars="1500"/>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r>
    </w:tbl>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仿宋_GB2312" w:cs="宋体"/>
          <w:sz w:val="19"/>
          <w:szCs w:val="19"/>
          <w:lang w:eastAsia="zh-CN"/>
        </w:rPr>
      </w:pPr>
      <w:r>
        <w:rPr>
          <w:rFonts w:ascii="仿宋_GB2312" w:hAnsi="仿宋_GB2312" w:eastAsia="仿宋_GB2312" w:cs="仿宋_GB2312"/>
          <w:i w:val="0"/>
          <w:caps w:val="0"/>
          <w:color w:val="333333"/>
          <w:spacing w:val="0"/>
          <w:sz w:val="19"/>
          <w:szCs w:val="19"/>
          <w:shd w:val="clear" w:fill="FFFFFF"/>
        </w:rPr>
        <w:t>附件</w:t>
      </w:r>
      <w:r>
        <w:rPr>
          <w:rFonts w:hint="eastAsia" w:ascii="仿宋_GB2312" w:hAnsi="仿宋_GB2312" w:eastAsia="仿宋_GB2312" w:cs="仿宋_GB2312"/>
          <w:i w:val="0"/>
          <w:caps w:val="0"/>
          <w:color w:val="333333"/>
          <w:spacing w:val="0"/>
          <w:sz w:val="25"/>
          <w:szCs w:val="25"/>
          <w:shd w:val="clear" w:fill="FFFFFF"/>
          <w:lang w:val="en-US" w:eastAsia="zh-CN"/>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方正小标宋简体" w:hAnsi="方正小标宋简体" w:eastAsia="方正小标宋简体" w:cs="方正小标宋简体"/>
          <w:i w:val="0"/>
          <w:caps w:val="0"/>
          <w:color w:val="333333"/>
          <w:spacing w:val="0"/>
          <w:sz w:val="19"/>
          <w:szCs w:val="19"/>
          <w:shd w:val="clear" w:fill="FFFFFF"/>
        </w:rPr>
        <w:t>项目资产验收单－</w:t>
      </w:r>
      <w:r>
        <w:rPr>
          <w:rStyle w:val="7"/>
          <w:rFonts w:hint="eastAsia" w:ascii="方正小标宋简体" w:hAnsi="方正小标宋简体" w:eastAsia="方正小标宋简体" w:cs="方正小标宋简体"/>
          <w:i w:val="0"/>
          <w:caps w:val="0"/>
          <w:color w:val="333333"/>
          <w:spacing w:val="0"/>
          <w:sz w:val="19"/>
          <w:szCs w:val="19"/>
          <w:shd w:val="clear" w:fill="FFFFFF"/>
          <w:lang w:val="en-US" w:eastAsia="zh-CN"/>
        </w:rPr>
        <w:t>无</w:t>
      </w:r>
      <w:r>
        <w:rPr>
          <w:rStyle w:val="7"/>
          <w:rFonts w:hint="eastAsia" w:ascii="方正小标宋简体" w:hAnsi="方正小标宋简体" w:eastAsia="方正小标宋简体" w:cs="方正小标宋简体"/>
          <w:i w:val="0"/>
          <w:caps w:val="0"/>
          <w:color w:val="333333"/>
          <w:spacing w:val="0"/>
          <w:sz w:val="19"/>
          <w:szCs w:val="19"/>
          <w:shd w:val="clear" w:fill="FFFFFF"/>
        </w:rPr>
        <w:t>形资产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i w:val="0"/>
          <w:caps w:val="0"/>
          <w:color w:val="333333"/>
          <w:spacing w:val="0"/>
          <w:sz w:val="19"/>
          <w:szCs w:val="19"/>
          <w:shd w:val="clear" w:fill="FFFFFF"/>
        </w:rPr>
        <w:t>项目名称：</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供货方：</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供货方联系人：</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供货方联系电话：</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验收日期：</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年</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月</w:t>
      </w:r>
      <w:r>
        <w:rPr>
          <w:rFonts w:hint="eastAsia" w:ascii="宋体" w:hAnsi="宋体" w:eastAsia="宋体" w:cs="宋体"/>
          <w:i w:val="0"/>
          <w:caps w:val="0"/>
          <w:color w:val="333333"/>
          <w:spacing w:val="0"/>
          <w:sz w:val="15"/>
          <w:szCs w:val="15"/>
          <w:shd w:val="clear" w:fill="FFFFFF"/>
        </w:rPr>
        <w:t>     </w:t>
      </w:r>
      <w:r>
        <w:rPr>
          <w:rFonts w:hint="eastAsia" w:ascii="宋体" w:hAnsi="宋体" w:eastAsia="宋体" w:cs="宋体"/>
          <w:i w:val="0"/>
          <w:caps w:val="0"/>
          <w:color w:val="333333"/>
          <w:spacing w:val="0"/>
          <w:sz w:val="19"/>
          <w:szCs w:val="19"/>
          <w:shd w:val="clear" w:fill="FFFFFF"/>
        </w:rPr>
        <w:t>日</w:t>
      </w:r>
    </w:p>
    <w:tbl>
      <w:tblPr>
        <w:tblStyle w:val="5"/>
        <w:tblW w:w="14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7"/>
        <w:gridCol w:w="2653"/>
        <w:gridCol w:w="144"/>
        <w:gridCol w:w="1149"/>
        <w:gridCol w:w="57"/>
        <w:gridCol w:w="3995"/>
        <w:gridCol w:w="1394"/>
        <w:gridCol w:w="681"/>
        <w:gridCol w:w="830"/>
        <w:gridCol w:w="1050"/>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8" w:hRule="atLeast"/>
        </w:trPr>
        <w:tc>
          <w:tcPr>
            <w:tcW w:w="71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序号</w:t>
            </w:r>
          </w:p>
        </w:tc>
        <w:tc>
          <w:tcPr>
            <w:tcW w:w="265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商品名称</w:t>
            </w:r>
          </w:p>
        </w:tc>
        <w:tc>
          <w:tcPr>
            <w:tcW w:w="1293" w:type="dxa"/>
            <w:gridSpan w:val="2"/>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规格/型号</w:t>
            </w:r>
          </w:p>
        </w:tc>
        <w:tc>
          <w:tcPr>
            <w:tcW w:w="5446" w:type="dxa"/>
            <w:gridSpan w:val="3"/>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单位</w:t>
            </w:r>
          </w:p>
        </w:tc>
        <w:tc>
          <w:tcPr>
            <w:tcW w:w="681"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数量</w:t>
            </w:r>
          </w:p>
        </w:tc>
        <w:tc>
          <w:tcPr>
            <w:tcW w:w="83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单价</w:t>
            </w:r>
          </w:p>
        </w:tc>
        <w:tc>
          <w:tcPr>
            <w:tcW w:w="105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（元）</w:t>
            </w:r>
          </w:p>
        </w:tc>
        <w:tc>
          <w:tcPr>
            <w:tcW w:w="149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717"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65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93"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446" w:type="dxa"/>
            <w:gridSpan w:val="3"/>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1"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9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717"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65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93"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446" w:type="dxa"/>
            <w:gridSpan w:val="3"/>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1"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9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717"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65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93"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446" w:type="dxa"/>
            <w:gridSpan w:val="3"/>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1"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9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717"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65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93"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446" w:type="dxa"/>
            <w:gridSpan w:val="3"/>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1"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9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9" w:hRule="atLeast"/>
        </w:trPr>
        <w:tc>
          <w:tcPr>
            <w:tcW w:w="717"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265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93"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446" w:type="dxa"/>
            <w:gridSpan w:val="3"/>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1"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9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4" w:hRule="atLeast"/>
        </w:trPr>
        <w:tc>
          <w:tcPr>
            <w:tcW w:w="717"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合计</w:t>
            </w:r>
          </w:p>
        </w:tc>
        <w:tc>
          <w:tcPr>
            <w:tcW w:w="265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93" w:type="dxa"/>
            <w:gridSpan w:val="2"/>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446" w:type="dxa"/>
            <w:gridSpan w:val="3"/>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1"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490" w:type="dxa"/>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3" w:hRule="atLeast"/>
        </w:trPr>
        <w:tc>
          <w:tcPr>
            <w:tcW w:w="3514" w:type="dxa"/>
            <w:gridSpan w:val="3"/>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其它附件</w:t>
            </w:r>
          </w:p>
        </w:tc>
        <w:tc>
          <w:tcPr>
            <w:tcW w:w="10646" w:type="dxa"/>
            <w:gridSpan w:val="8"/>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8"/>
                <w:szCs w:val="18"/>
              </w:rPr>
              <w:t>□合格证  □保修卡  □说明书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3" w:hRule="atLeast"/>
        </w:trPr>
        <w:tc>
          <w:tcPr>
            <w:tcW w:w="3514" w:type="dxa"/>
            <w:gridSpan w:val="3"/>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Fonts w:hint="eastAsia" w:ascii="宋体" w:hAnsi="宋体" w:eastAsia="宋体" w:cs="宋体"/>
                <w:sz w:val="18"/>
                <w:szCs w:val="18"/>
              </w:rPr>
              <w:t>总体验收结果</w:t>
            </w:r>
          </w:p>
        </w:tc>
        <w:tc>
          <w:tcPr>
            <w:tcW w:w="10646" w:type="dxa"/>
            <w:gridSpan w:val="8"/>
            <w:tcBorders>
              <w:top w:val="nil"/>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6"/>
                <w:szCs w:val="16"/>
              </w:rPr>
              <w:t>□合格   通过验收            □不合格 需退货，退货产品：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61" w:hRule="atLeast"/>
        </w:trPr>
        <w:tc>
          <w:tcPr>
            <w:tcW w:w="4720" w:type="dxa"/>
            <w:gridSpan w:val="5"/>
            <w:tcBorders>
              <w:top w:val="nil"/>
              <w:left w:val="single" w:color="auto" w:sz="4" w:space="0"/>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rPr>
              <w:t>承建单位意见：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lang w:val="en-US" w:eastAsia="zh-CN"/>
              </w:rPr>
            </w:pPr>
            <w:r>
              <w:rPr>
                <w:rStyle w:val="7"/>
                <w:rFonts w:hint="eastAsia" w:ascii="宋体" w:hAnsi="宋体" w:eastAsia="宋体" w:cs="宋体"/>
                <w:sz w:val="16"/>
                <w:szCs w:val="16"/>
              </w:rPr>
              <w:t>          </w:t>
            </w:r>
            <w:r>
              <w:rPr>
                <w:rStyle w:val="7"/>
                <w:rFonts w:hint="eastAsia" w:ascii="宋体" w:hAnsi="宋体" w:eastAsia="宋体" w:cs="宋体"/>
                <w:sz w:val="16"/>
                <w:szCs w:val="16"/>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 xml:space="preserve">            </w:t>
            </w:r>
            <w:r>
              <w:rPr>
                <w:rStyle w:val="7"/>
                <w:rFonts w:hint="eastAsia" w:ascii="宋体" w:hAnsi="宋体" w:eastAsia="宋体" w:cs="宋体"/>
                <w:sz w:val="16"/>
                <w:szCs w:val="16"/>
              </w:rPr>
              <w:t>日期：</w:t>
            </w:r>
          </w:p>
        </w:tc>
        <w:tc>
          <w:tcPr>
            <w:tcW w:w="3995" w:type="dxa"/>
            <w:tcBorders>
              <w:top w:val="nil"/>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使用单位</w:t>
            </w:r>
            <w:r>
              <w:rPr>
                <w:rStyle w:val="7"/>
                <w:rFonts w:hint="eastAsia" w:ascii="宋体" w:hAnsi="宋体" w:eastAsia="宋体" w:cs="宋体"/>
                <w:sz w:val="16"/>
                <w:szCs w:val="16"/>
              </w:rPr>
              <w:t>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88" w:right="0" w:hanging="2088" w:hangingChars="1300"/>
              <w:textAlignment w:val="center"/>
              <w:rPr>
                <w:rStyle w:val="7"/>
                <w:rFonts w:hint="eastAsia" w:ascii="宋体" w:hAnsi="宋体" w:eastAsia="宋体" w:cs="宋体"/>
                <w:sz w:val="16"/>
                <w:szCs w:val="16"/>
              </w:rPr>
            </w:pPr>
            <w:r>
              <w:rPr>
                <w:rStyle w:val="7"/>
                <w:rFonts w:hint="eastAsia" w:ascii="宋体" w:hAnsi="宋体" w:eastAsia="宋体" w:cs="宋体"/>
                <w:sz w:val="16"/>
                <w:szCs w:val="16"/>
              </w:rPr>
              <w:t>                   </w:t>
            </w:r>
            <w:r>
              <w:rPr>
                <w:rStyle w:val="7"/>
                <w:rFonts w:hint="eastAsia" w:ascii="宋体" w:hAnsi="宋体" w:eastAsia="宋体" w:cs="宋体"/>
                <w:sz w:val="16"/>
                <w:szCs w:val="16"/>
                <w:lang w:val="en-US" w:eastAsia="zh-CN"/>
              </w:rPr>
              <w:t xml:space="preserve"> </w:t>
            </w:r>
            <w:r>
              <w:rPr>
                <w:rStyle w:val="7"/>
                <w:rFonts w:hint="eastAsia" w:ascii="宋体" w:hAnsi="宋体" w:eastAsia="宋体" w:cs="宋体"/>
                <w:sz w:val="16"/>
                <w:szCs w:val="1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88" w:right="0" w:hanging="2088" w:hangingChars="130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88" w:right="0" w:hanging="2088" w:hangingChars="130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88" w:right="0" w:hanging="2088" w:hangingChars="130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88" w:right="0" w:hanging="2088" w:hangingChars="130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90" w:leftChars="689" w:right="0" w:hanging="643" w:hangingChars="400"/>
              <w:textAlignment w:val="center"/>
              <w:rPr>
                <w:rStyle w:val="7"/>
                <w:rFonts w:hint="eastAsia" w:ascii="宋体" w:hAnsi="宋体" w:eastAsia="宋体" w:cs="宋体"/>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090" w:leftChars="689" w:right="0" w:hanging="643" w:hangingChars="400"/>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c>
          <w:tcPr>
            <w:tcW w:w="5445" w:type="dxa"/>
            <w:gridSpan w:val="5"/>
            <w:tcBorders>
              <w:top w:val="single" w:color="auto" w:sz="4" w:space="0"/>
              <w:left w:val="nil"/>
              <w:bottom w:val="single" w:color="auto" w:sz="4" w:space="0"/>
              <w:right w:val="single" w:color="auto" w:sz="4" w:space="0"/>
            </w:tcBorders>
            <w:shd w:val="clear" w:color="auto" w:fill="auto"/>
            <w:tcMar>
              <w:left w:w="84" w:type="dxa"/>
              <w:right w:w="84"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6"/>
                <w:szCs w:val="16"/>
                <w:lang w:val="en-US" w:eastAsia="zh-CN"/>
              </w:rPr>
              <w:t>验收小组</w:t>
            </w:r>
            <w:r>
              <w:rPr>
                <w:rStyle w:val="7"/>
                <w:rFonts w:hint="eastAsia" w:ascii="宋体" w:hAnsi="宋体" w:eastAsia="宋体" w:cs="宋体"/>
                <w:sz w:val="16"/>
                <w:szCs w:val="16"/>
              </w:rPr>
              <w:t>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1" w:right="0" w:hanging="2731" w:hangingChars="1700"/>
              <w:textAlignment w:val="center"/>
              <w:rPr>
                <w:rStyle w:val="7"/>
                <w:rFonts w:hint="eastAsia" w:ascii="宋体" w:hAnsi="宋体" w:eastAsia="宋体" w:cs="宋体"/>
                <w:sz w:val="16"/>
                <w:szCs w:val="16"/>
                <w:lang w:val="en-US" w:eastAsia="zh-CN"/>
              </w:rPr>
            </w:pPr>
            <w:r>
              <w:rPr>
                <w:rStyle w:val="7"/>
                <w:rFonts w:hint="eastAsia" w:ascii="宋体" w:hAnsi="宋体" w:eastAsia="宋体" w:cs="宋体"/>
                <w:sz w:val="16"/>
                <w:szCs w:val="16"/>
              </w:rPr>
              <w:t>                            </w:t>
            </w:r>
            <w:r>
              <w:rPr>
                <w:rStyle w:val="7"/>
                <w:rFonts w:hint="eastAsia" w:ascii="宋体" w:hAnsi="宋体" w:eastAsia="宋体" w:cs="宋体"/>
                <w:sz w:val="16"/>
                <w:szCs w:val="16"/>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1" w:right="0" w:hanging="2731" w:hangingChars="1700"/>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1" w:right="0" w:hanging="2731" w:hangingChars="1700"/>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1" w:right="0" w:hanging="2731" w:hangingChars="1700"/>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1" w:right="0" w:hanging="2731" w:hangingChars="1700"/>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1" w:right="0" w:hanging="2731" w:hangingChars="1700"/>
              <w:textAlignment w:val="center"/>
              <w:rPr>
                <w:rStyle w:val="7"/>
                <w:rFonts w:hint="eastAsia" w:ascii="宋体" w:hAnsi="宋体" w:eastAsia="宋体" w:cs="宋体"/>
                <w:sz w:val="16"/>
                <w:szCs w:val="1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2730" w:leftChars="1147" w:right="0" w:hanging="321" w:hangingChars="200"/>
              <w:textAlignment w:val="center"/>
              <w:rPr>
                <w:rFonts w:hint="eastAsia" w:ascii="宋体" w:hAnsi="宋体" w:eastAsia="宋体" w:cs="宋体"/>
                <w:sz w:val="19"/>
                <w:szCs w:val="19"/>
              </w:rPr>
            </w:pPr>
            <w:r>
              <w:rPr>
                <w:rStyle w:val="7"/>
                <w:rFonts w:hint="eastAsia" w:ascii="宋体" w:hAnsi="宋体" w:eastAsia="宋体" w:cs="宋体"/>
                <w:sz w:val="16"/>
                <w:szCs w:val="16"/>
              </w:rPr>
              <w:t>日期：</w:t>
            </w:r>
          </w:p>
        </w:tc>
      </w:tr>
    </w:tbl>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ascii="仿宋_GB2312" w:hAnsi="仿宋_GB2312" w:eastAsia="仿宋_GB2312" w:cs="仿宋_GB2312"/>
          <w:i w:val="0"/>
          <w:caps w:val="0"/>
          <w:color w:val="333333"/>
          <w:spacing w:val="0"/>
          <w:sz w:val="19"/>
          <w:szCs w:val="19"/>
          <w:shd w:val="clear" w:fill="FFFFFF"/>
        </w:rPr>
        <w:t>附件</w:t>
      </w:r>
      <w:r>
        <w:rPr>
          <w:rFonts w:ascii="仿宋_GB2312" w:hAnsi="仿宋_GB2312" w:eastAsia="仿宋_GB2312" w:cs="仿宋_GB2312"/>
          <w:i w:val="0"/>
          <w:caps w:val="0"/>
          <w:color w:val="333333"/>
          <w:spacing w:val="0"/>
          <w:sz w:val="25"/>
          <w:szCs w:val="25"/>
          <w:shd w:val="clear" w:fill="FFFFFF"/>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方正小标宋简体" w:hAnsi="方正小标宋简体" w:eastAsia="方正小标宋简体" w:cs="方正小标宋简体"/>
          <w:i w:val="0"/>
          <w:caps w:val="0"/>
          <w:color w:val="333333"/>
          <w:spacing w:val="0"/>
          <w:sz w:val="19"/>
          <w:szCs w:val="19"/>
          <w:shd w:val="clear" w:fill="FFFFFF"/>
        </w:rPr>
        <w:t>项目资产登记册</w:t>
      </w:r>
    </w:p>
    <w:tbl>
      <w:tblPr>
        <w:tblStyle w:val="5"/>
        <w:tblW w:w="144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8"/>
        <w:gridCol w:w="528"/>
        <w:gridCol w:w="612"/>
        <w:gridCol w:w="636"/>
        <w:gridCol w:w="492"/>
        <w:gridCol w:w="1315"/>
        <w:gridCol w:w="1523"/>
        <w:gridCol w:w="843"/>
        <w:gridCol w:w="726"/>
        <w:gridCol w:w="1039"/>
        <w:gridCol w:w="554"/>
        <w:gridCol w:w="1269"/>
        <w:gridCol w:w="796"/>
        <w:gridCol w:w="912"/>
        <w:gridCol w:w="830"/>
        <w:gridCol w:w="843"/>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14413" w:type="dxa"/>
            <w:gridSpan w:val="17"/>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4"/>
                <w:szCs w:val="14"/>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4"/>
                <w:szCs w:val="14"/>
              </w:rPr>
              <w:t>资产类别</w:t>
            </w:r>
          </w:p>
        </w:tc>
        <w:tc>
          <w:tcPr>
            <w:tcW w:w="528"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4"/>
                <w:szCs w:val="14"/>
              </w:rPr>
              <w:t>采购日期</w:t>
            </w:r>
          </w:p>
        </w:tc>
        <w:tc>
          <w:tcPr>
            <w:tcW w:w="612"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4"/>
                <w:szCs w:val="14"/>
              </w:rPr>
              <w:t>入库单编号</w:t>
            </w:r>
          </w:p>
        </w:tc>
        <w:tc>
          <w:tcPr>
            <w:tcW w:w="636"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4"/>
                <w:szCs w:val="14"/>
              </w:rPr>
              <w:t>出库单编号</w:t>
            </w:r>
          </w:p>
        </w:tc>
        <w:tc>
          <w:tcPr>
            <w:tcW w:w="492"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Fonts w:hint="eastAsia" w:ascii="宋体" w:hAnsi="宋体" w:eastAsia="宋体" w:cs="宋体"/>
                <w:sz w:val="14"/>
                <w:szCs w:val="14"/>
              </w:rPr>
              <w:t>资产类别</w:t>
            </w:r>
          </w:p>
        </w:tc>
        <w:tc>
          <w:tcPr>
            <w:tcW w:w="1315"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固定资产编号</w:t>
            </w:r>
          </w:p>
        </w:tc>
        <w:tc>
          <w:tcPr>
            <w:tcW w:w="152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资产名称</w:t>
            </w:r>
          </w:p>
        </w:tc>
        <w:tc>
          <w:tcPr>
            <w:tcW w:w="84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供应商</w:t>
            </w:r>
          </w:p>
        </w:tc>
        <w:tc>
          <w:tcPr>
            <w:tcW w:w="726"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供应商联系人</w:t>
            </w:r>
          </w:p>
        </w:tc>
        <w:tc>
          <w:tcPr>
            <w:tcW w:w="1039"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供应商联系电话</w:t>
            </w:r>
          </w:p>
        </w:tc>
        <w:tc>
          <w:tcPr>
            <w:tcW w:w="55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规格/型号</w:t>
            </w:r>
          </w:p>
        </w:tc>
        <w:tc>
          <w:tcPr>
            <w:tcW w:w="1269"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单位</w:t>
            </w:r>
          </w:p>
        </w:tc>
        <w:tc>
          <w:tcPr>
            <w:tcW w:w="796"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数量</w:t>
            </w:r>
          </w:p>
        </w:tc>
        <w:tc>
          <w:tcPr>
            <w:tcW w:w="912"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资产附属资料</w:t>
            </w:r>
          </w:p>
        </w:tc>
        <w:tc>
          <w:tcPr>
            <w:tcW w:w="83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使用/保管人</w:t>
            </w:r>
          </w:p>
        </w:tc>
        <w:tc>
          <w:tcPr>
            <w:tcW w:w="843"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使用/存放地点</w:t>
            </w:r>
          </w:p>
        </w:tc>
        <w:tc>
          <w:tcPr>
            <w:tcW w:w="1027"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7"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468"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2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3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15"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52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55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26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91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43"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14413" w:type="dxa"/>
            <w:gridSpan w:val="17"/>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备注：</w:t>
            </w:r>
            <w:r>
              <w:rPr>
                <w:rFonts w:hint="eastAsia" w:ascii="宋体" w:hAnsi="宋体" w:eastAsia="宋体" w:cs="宋体"/>
                <w:sz w:val="14"/>
                <w:szCs w:val="14"/>
              </w:rPr>
              <w:t>1.资产类别：固定资产、低值易耗品、无形资产；2.资产附属资料为：合格证、保修卡、说明书、其他（应填写具体资料名称）</w:t>
            </w:r>
          </w:p>
        </w:tc>
      </w:tr>
    </w:tbl>
    <w:p>
      <w:pPr>
        <w:rPr>
          <w:rFonts w:ascii="仿宋_GB2312" w:hAnsi="仿宋_GB2312" w:eastAsia="仿宋_GB2312" w:cs="仿宋_GB2312"/>
          <w:i w:val="0"/>
          <w:caps w:val="0"/>
          <w:color w:val="333333"/>
          <w:spacing w:val="0"/>
          <w:sz w:val="19"/>
          <w:szCs w:val="19"/>
          <w:shd w:val="clear" w:fill="FFFFFF"/>
        </w:rPr>
      </w:pPr>
      <w:r>
        <w:rPr>
          <w:rFonts w:ascii="仿宋_GB2312" w:hAnsi="仿宋_GB2312" w:eastAsia="仿宋_GB2312" w:cs="仿宋_GB2312"/>
          <w:i w:val="0"/>
          <w:caps w:val="0"/>
          <w:color w:val="333333"/>
          <w:spacing w:val="0"/>
          <w:sz w:val="19"/>
          <w:szCs w:val="19"/>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仿宋_GB2312" w:cs="宋体"/>
          <w:sz w:val="44"/>
          <w:szCs w:val="44"/>
          <w:lang w:val="en-US" w:eastAsia="zh-CN"/>
        </w:rPr>
      </w:pPr>
      <w:r>
        <w:rPr>
          <w:rFonts w:ascii="仿宋_GB2312" w:hAnsi="仿宋_GB2312" w:eastAsia="仿宋_GB2312" w:cs="仿宋_GB2312"/>
          <w:i w:val="0"/>
          <w:caps w:val="0"/>
          <w:color w:val="333333"/>
          <w:spacing w:val="0"/>
          <w:sz w:val="19"/>
          <w:szCs w:val="19"/>
          <w:shd w:val="clear" w:fill="FFFFFF"/>
        </w:rPr>
        <w:t>附件</w:t>
      </w:r>
      <w:r>
        <w:rPr>
          <w:rFonts w:hint="eastAsia" w:ascii="仿宋_GB2312" w:hAnsi="仿宋_GB2312" w:eastAsia="仿宋_GB2312" w:cs="仿宋_GB2312"/>
          <w:i w:val="0"/>
          <w:caps w:val="0"/>
          <w:color w:val="333333"/>
          <w:spacing w:val="0"/>
          <w:sz w:val="25"/>
          <w:szCs w:val="25"/>
          <w:shd w:val="clear" w:fill="FFFFFF"/>
          <w:lang w:val="en-US" w:eastAsia="zh-CN"/>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固定资产登记盘点表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both"/>
        <w:textAlignment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单位名称：                                                                                                          盘点登记日期：   年    月    日</w:t>
      </w:r>
    </w:p>
    <w:tbl>
      <w:tblPr>
        <w:tblStyle w:val="5"/>
        <w:tblW w:w="15185"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3"/>
        <w:gridCol w:w="1304"/>
        <w:gridCol w:w="830"/>
        <w:gridCol w:w="1050"/>
        <w:gridCol w:w="1350"/>
        <w:gridCol w:w="1108"/>
        <w:gridCol w:w="1396"/>
        <w:gridCol w:w="1108"/>
        <w:gridCol w:w="1719"/>
        <w:gridCol w:w="739"/>
        <w:gridCol w:w="680"/>
        <w:gridCol w:w="727"/>
        <w:gridCol w:w="727"/>
        <w:gridCol w:w="496"/>
        <w:gridCol w:w="762"/>
        <w:gridCol w:w="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lang w:val="en-US" w:eastAsia="zh-CN"/>
              </w:rPr>
            </w:pPr>
            <w:r>
              <w:rPr>
                <w:rFonts w:hint="eastAsia" w:ascii="宋体" w:hAnsi="宋体" w:eastAsia="宋体" w:cs="宋体"/>
                <w:sz w:val="14"/>
                <w:szCs w:val="14"/>
                <w:lang w:val="en-US" w:eastAsia="zh-CN"/>
              </w:rPr>
              <w:t>序号</w:t>
            </w:r>
          </w:p>
        </w:tc>
        <w:tc>
          <w:tcPr>
            <w:tcW w:w="1304"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eastAsia" w:ascii="宋体" w:hAnsi="宋体" w:eastAsia="宋体" w:cs="宋体"/>
                <w:sz w:val="19"/>
                <w:szCs w:val="19"/>
              </w:rPr>
            </w:pPr>
            <w:r>
              <w:rPr>
                <w:rStyle w:val="7"/>
                <w:rFonts w:hint="eastAsia" w:ascii="宋体" w:hAnsi="宋体" w:eastAsia="宋体" w:cs="宋体"/>
                <w:sz w:val="14"/>
                <w:szCs w:val="14"/>
              </w:rPr>
              <w:t>固定资产编号</w:t>
            </w:r>
          </w:p>
        </w:tc>
        <w:tc>
          <w:tcPr>
            <w:tcW w:w="83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default" w:ascii="宋体" w:hAnsi="宋体" w:eastAsia="宋体" w:cs="宋体"/>
                <w:sz w:val="19"/>
                <w:szCs w:val="19"/>
                <w:lang w:val="en-US" w:eastAsia="zh-CN"/>
              </w:rPr>
            </w:pPr>
            <w:r>
              <w:rPr>
                <w:rFonts w:hint="eastAsia" w:ascii="宋体" w:hAnsi="宋体" w:eastAsia="宋体" w:cs="宋体"/>
                <w:sz w:val="14"/>
                <w:szCs w:val="14"/>
                <w:lang w:val="en-US" w:eastAsia="zh-CN"/>
              </w:rPr>
              <w:t>购置日期</w:t>
            </w:r>
          </w:p>
        </w:tc>
        <w:tc>
          <w:tcPr>
            <w:tcW w:w="105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lang w:val="en-US" w:eastAsia="zh-CN"/>
              </w:rPr>
              <w:t>供应商</w:t>
            </w:r>
          </w:p>
        </w:tc>
        <w:tc>
          <w:tcPr>
            <w:tcW w:w="135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textAlignment w:val="center"/>
              <w:rPr>
                <w:rFonts w:hint="eastAsia" w:ascii="宋体" w:hAnsi="宋体" w:eastAsia="宋体" w:cs="宋体"/>
                <w:sz w:val="19"/>
                <w:szCs w:val="19"/>
              </w:rPr>
            </w:pPr>
            <w:r>
              <w:rPr>
                <w:rStyle w:val="7"/>
                <w:rFonts w:hint="eastAsia" w:ascii="宋体" w:hAnsi="宋体" w:eastAsia="宋体" w:cs="宋体"/>
                <w:sz w:val="14"/>
                <w:szCs w:val="14"/>
              </w:rPr>
              <w:t>资产名称</w:t>
            </w:r>
          </w:p>
        </w:tc>
        <w:tc>
          <w:tcPr>
            <w:tcW w:w="1108"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rPr>
              <w:t>规格/型号</w:t>
            </w:r>
          </w:p>
        </w:tc>
        <w:tc>
          <w:tcPr>
            <w:tcW w:w="1396"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lang w:val="en-US" w:eastAsia="zh-CN"/>
              </w:rPr>
              <w:t>使用部门</w:t>
            </w:r>
          </w:p>
        </w:tc>
        <w:tc>
          <w:tcPr>
            <w:tcW w:w="1108"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使用人</w:t>
            </w:r>
          </w:p>
        </w:tc>
        <w:tc>
          <w:tcPr>
            <w:tcW w:w="1719"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eastAsia" w:ascii="宋体" w:hAnsi="宋体" w:eastAsia="宋体" w:cs="宋体"/>
                <w:sz w:val="19"/>
                <w:szCs w:val="19"/>
                <w:lang w:eastAsia="zh-CN"/>
              </w:rPr>
            </w:pPr>
            <w:r>
              <w:rPr>
                <w:rStyle w:val="7"/>
                <w:rFonts w:hint="eastAsia" w:ascii="宋体" w:hAnsi="宋体" w:eastAsia="宋体" w:cs="宋体"/>
                <w:sz w:val="14"/>
                <w:szCs w:val="14"/>
                <w:lang w:val="en-US" w:eastAsia="zh-CN"/>
              </w:rPr>
              <w:t>单位</w:t>
            </w:r>
          </w:p>
        </w:tc>
        <w:tc>
          <w:tcPr>
            <w:tcW w:w="739"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lang w:val="en-US" w:eastAsia="zh-CN"/>
              </w:rPr>
              <w:t>数量</w:t>
            </w:r>
          </w:p>
        </w:tc>
        <w:tc>
          <w:tcPr>
            <w:tcW w:w="680"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lang w:val="en-US" w:eastAsia="zh-CN"/>
              </w:rPr>
              <w:t>原值</w:t>
            </w:r>
          </w:p>
        </w:tc>
        <w:tc>
          <w:tcPr>
            <w:tcW w:w="727"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lang w:val="en-US" w:eastAsia="zh-CN"/>
              </w:rPr>
              <w:t>累计折旧</w:t>
            </w:r>
          </w:p>
        </w:tc>
        <w:tc>
          <w:tcPr>
            <w:tcW w:w="727"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eastAsia" w:ascii="宋体" w:hAnsi="宋体" w:eastAsia="宋体" w:cs="宋体"/>
                <w:sz w:val="19"/>
                <w:szCs w:val="19"/>
              </w:rPr>
            </w:pPr>
            <w:r>
              <w:rPr>
                <w:rStyle w:val="7"/>
                <w:rFonts w:hint="eastAsia" w:ascii="宋体" w:hAnsi="宋体" w:eastAsia="宋体" w:cs="宋体"/>
                <w:sz w:val="14"/>
                <w:szCs w:val="14"/>
                <w:lang w:val="en-US" w:eastAsia="zh-CN"/>
              </w:rPr>
              <w:t>净额</w:t>
            </w:r>
          </w:p>
        </w:tc>
        <w:tc>
          <w:tcPr>
            <w:tcW w:w="496"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Style w:val="7"/>
                <w:rFonts w:hint="eastAsia" w:ascii="宋体" w:hAnsi="宋体" w:eastAsia="宋体" w:cs="宋体"/>
                <w:sz w:val="14"/>
                <w:szCs w:val="14"/>
                <w:lang w:val="en-US" w:eastAsia="zh-CN"/>
              </w:rPr>
              <w:t>盘盈/亏</w:t>
            </w:r>
          </w:p>
        </w:tc>
        <w:tc>
          <w:tcPr>
            <w:tcW w:w="762"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jc w:val="center"/>
              <w:textAlignment w:val="center"/>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原因</w:t>
            </w:r>
          </w:p>
        </w:tc>
        <w:tc>
          <w:tcPr>
            <w:tcW w:w="796" w:type="dxa"/>
            <w:tcBorders>
              <w:top w:val="single" w:color="auto" w:sz="4" w:space="0"/>
              <w:left w:val="nil"/>
              <w:bottom w:val="single" w:color="auto" w:sz="4" w:space="0"/>
              <w:right w:val="single" w:color="auto" w:sz="4" w:space="0"/>
            </w:tcBorders>
            <w:shd w:val="clear" w:color="auto" w:fill="auto"/>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center"/>
              <w:rPr>
                <w:rFonts w:hint="eastAsia" w:ascii="宋体" w:hAnsi="宋体" w:eastAsia="宋体" w:cs="宋体"/>
                <w:sz w:val="19"/>
                <w:szCs w:val="19"/>
              </w:rPr>
            </w:pPr>
            <w:r>
              <w:rPr>
                <w:rStyle w:val="7"/>
                <w:rFonts w:hint="eastAsia" w:ascii="宋体" w:hAnsi="宋体" w:eastAsia="宋体" w:cs="宋体"/>
                <w:sz w:val="14"/>
                <w:szCs w:val="1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393" w:type="dxa"/>
            <w:tcBorders>
              <w:top w:val="nil"/>
              <w:left w:val="single" w:color="auto" w:sz="4" w:space="0"/>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04"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83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0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5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3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108"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171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39"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680"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27"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4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62"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c>
          <w:tcPr>
            <w:tcW w:w="796" w:type="dxa"/>
            <w:tcBorders>
              <w:top w:val="nil"/>
              <w:left w:val="nil"/>
              <w:bottom w:val="single" w:color="auto" w:sz="4" w:space="0"/>
              <w:right w:val="single" w:color="auto" w:sz="4" w:space="0"/>
            </w:tcBorders>
            <w:shd w:val="clear" w:color="auto" w:fill="auto"/>
            <w:tcMar>
              <w:left w:w="84" w:type="dxa"/>
              <w:right w:w="84" w:type="dxa"/>
            </w:tcMar>
            <w:vAlign w:val="center"/>
          </w:tcPr>
          <w:p>
            <w:pPr>
              <w:keepNext w:val="0"/>
              <w:keepLines w:val="0"/>
              <w:widowControl/>
              <w:suppressLineNumbers w:val="0"/>
              <w:spacing w:before="0" w:beforeAutospacing="0" w:after="0" w:afterAutospacing="0" w:line="24" w:lineRule="atLeast"/>
              <w:ind w:left="0" w:right="0"/>
              <w:jc w:val="left"/>
              <w:rPr>
                <w:rFonts w:hint="eastAsia" w:ascii="宋体" w:hAnsi="宋体" w:eastAsia="宋体" w:cs="宋体"/>
                <w:sz w:val="19"/>
                <w:szCs w:val="19"/>
              </w:rPr>
            </w:pPr>
          </w:p>
        </w:tc>
      </w:tr>
    </w:tbl>
    <w:p>
      <w:pPr>
        <w:keepNext w:val="0"/>
        <w:keepLines w:val="0"/>
        <w:pageBreakBefore w:val="0"/>
        <w:kinsoku/>
        <w:wordWrap/>
        <w:overflowPunct/>
        <w:topLinePunct w:val="0"/>
        <w:autoSpaceDE/>
        <w:autoSpaceDN/>
        <w:bidi w:val="0"/>
        <w:adjustRightInd/>
        <w:snapToGrid/>
        <w:spacing w:beforeAutospacing="0" w:line="572" w:lineRule="exact"/>
        <w:textAlignment w:val="auto"/>
        <w:rPr>
          <w:rFonts w:hint="eastAsia" w:ascii="方正仿宋简体" w:hAnsi="方正仿宋简体" w:eastAsia="方正仿宋简体" w:cs="方正仿宋简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4763770</wp:posOffset>
              </wp:positionH>
              <wp:positionV relativeFrom="paragraph">
                <wp:posOffset>-175895</wp:posOffset>
              </wp:positionV>
              <wp:extent cx="510540" cy="3219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0540" cy="321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rPr>
                              <w:rFonts w:hint="default" w:eastAsiaTheme="minorEastAsia"/>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w:t>
                          </w:r>
                          <w:r>
                            <w:rPr>
                              <w:rFonts w:hint="eastAsia"/>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5.1pt;margin-top:-13.85pt;height:25.35pt;width:40.2pt;mso-position-horizontal-relative:margin;z-index:251658240;mso-width-relative:page;mso-height-relative:page;" filled="f" stroked="f" coordsize="21600,21600" o:gfxdata="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3fAeNkAAAAK&#10;AQAADwAAAAAAAAABACAAAAAiAAAAZHJzL2Rvd25yZXYueG1sUEsBAhQAFAAAAAgAh07iQNOIubsb&#10;AgAAEwQAAA4AAAAAAAAAAQAgAAAAKAEAAGRycy9lMm9Eb2MueG1sUEsFBgAAAAAGAAYAWQEAALUF&#10;AAAAAA==&#10;">
              <v:fill on="f" focussize="0,0"/>
              <v:stroke on="f" weight="0.5pt"/>
              <v:imagedata o:title=""/>
              <o:lock v:ext="edit" aspectratio="f"/>
              <v:textbox inset="0mm,0mm,0mm,0mm">
                <w:txbxContent>
                  <w:p>
                    <w:pPr>
                      <w:pStyle w:val="2"/>
                      <w:wordWrap w:val="0"/>
                      <w:jc w:val="right"/>
                      <w:rPr>
                        <w:rFonts w:hint="default" w:eastAsiaTheme="minorEastAsia"/>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w:t>
                    </w:r>
                    <w:r>
                      <w:rPr>
                        <w:rFonts w:hint="eastAsia"/>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D178F"/>
    <w:rsid w:val="02517C45"/>
    <w:rsid w:val="0377013F"/>
    <w:rsid w:val="063C0887"/>
    <w:rsid w:val="0A4D7E3A"/>
    <w:rsid w:val="0B543EBF"/>
    <w:rsid w:val="0BBC6A24"/>
    <w:rsid w:val="0CEA3CC6"/>
    <w:rsid w:val="0D436F9B"/>
    <w:rsid w:val="0DAB111A"/>
    <w:rsid w:val="1020263B"/>
    <w:rsid w:val="10BA3165"/>
    <w:rsid w:val="11DC71E7"/>
    <w:rsid w:val="139E70D4"/>
    <w:rsid w:val="145246FE"/>
    <w:rsid w:val="14A33C53"/>
    <w:rsid w:val="16F40DFE"/>
    <w:rsid w:val="1A960B20"/>
    <w:rsid w:val="226623B6"/>
    <w:rsid w:val="23727B78"/>
    <w:rsid w:val="24E5586B"/>
    <w:rsid w:val="25B8668F"/>
    <w:rsid w:val="26D75984"/>
    <w:rsid w:val="27644FE3"/>
    <w:rsid w:val="2A1D4C03"/>
    <w:rsid w:val="2E955222"/>
    <w:rsid w:val="380F69F3"/>
    <w:rsid w:val="3B952B34"/>
    <w:rsid w:val="3C80202D"/>
    <w:rsid w:val="47EB10A9"/>
    <w:rsid w:val="485D1D7E"/>
    <w:rsid w:val="48E72FDF"/>
    <w:rsid w:val="4AEF5591"/>
    <w:rsid w:val="4D8C5D6D"/>
    <w:rsid w:val="4F7E5E78"/>
    <w:rsid w:val="50D94A79"/>
    <w:rsid w:val="54D855FE"/>
    <w:rsid w:val="66732B23"/>
    <w:rsid w:val="6ECE4AB2"/>
    <w:rsid w:val="72971980"/>
    <w:rsid w:val="76C44792"/>
    <w:rsid w:val="78925D69"/>
    <w:rsid w:val="78EE2BFF"/>
    <w:rsid w:val="78F231AD"/>
    <w:rsid w:val="790D594D"/>
    <w:rsid w:val="79E46AD3"/>
    <w:rsid w:val="7B8903BD"/>
    <w:rsid w:val="7C102AE7"/>
    <w:rsid w:val="7FB90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2020-12-04T12:10:00Z</dcterms:created>
  <dc:creator>DELL</dc:creator>
  <cp:lastModifiedBy>DELL</cp:lastModifiedBy>
  <dcterms:modified xsi:type="dcterms:W3CDTF">2020-12-28T09:40:00Z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