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农产品（水产品）批发市场、农贸市场标准化建设统计表（标准新建）</w:t>
      </w:r>
    </w:p>
    <w:p>
      <w:pPr>
        <w:rPr>
          <w:rFonts w:ascii="方正仿宋_GBK" w:eastAsia="方正仿宋_GBK"/>
          <w:b/>
          <w:szCs w:val="32"/>
        </w:rPr>
      </w:pPr>
      <w:r>
        <w:rPr>
          <w:rFonts w:hint="eastAsia" w:ascii="方正仿宋_GBK" w:eastAsia="方正仿宋_GBK"/>
          <w:b/>
          <w:szCs w:val="32"/>
        </w:rPr>
        <w:t>填报单位：                   填报人：                                                                    填报时间：</w:t>
      </w:r>
    </w:p>
    <w:tbl>
      <w:tblPr>
        <w:tblStyle w:val="3"/>
        <w:tblW w:w="1400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878"/>
        <w:gridCol w:w="935"/>
        <w:gridCol w:w="1062"/>
        <w:gridCol w:w="1756"/>
        <w:gridCol w:w="2410"/>
        <w:gridCol w:w="2410"/>
        <w:gridCol w:w="1276"/>
        <w:gridCol w:w="1275"/>
        <w:gridCol w:w="14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州  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县  区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乡  镇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市场类型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市场名称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投资主体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拟投资金额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（万元）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计划完成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时间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楚雄州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楚雄市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紫溪镇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农产品批发市场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中农联环球农批会展交易中心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中农联楚雄投资开发有限公司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50000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2020.12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楚雄州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楚雄市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盛世舒苑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农贸市场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浩达智慧农贸市场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潘永文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380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2020.12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楚雄州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姚安县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光禄镇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农产品批发市场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滇西农产品集散交易中心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姚安佳祎云菜科技发展有限公司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13000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2021.12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楚雄州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禄丰县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仁兴镇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农贸市场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仁兴农贸市场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仁兴镇人民政府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380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2020.12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楚雄州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禄丰县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一平浪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农产品批发市场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禄丰舍资农产品交易中心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一平浪人民政府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1500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2021.12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Cs w:val="21"/>
                <w:lang w:val="en-US" w:eastAsia="zh-CN"/>
              </w:rPr>
              <w:t>楚雄州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双柏县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妥甸镇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农贸市场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长晟锦绣商贸城农贸市场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楚雄长晟房地产开发有限公司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9500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2020.12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7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Cs w:val="21"/>
                <w:lang w:val="en-US" w:eastAsia="zh-CN"/>
              </w:rPr>
              <w:t>楚雄州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Cs w:val="21"/>
                <w:lang w:val="en-US" w:eastAsia="zh-CN"/>
              </w:rPr>
              <w:t>武定县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Cs w:val="21"/>
                <w:lang w:eastAsia="zh-CN"/>
              </w:rPr>
              <w:t>东坡乡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Cs w:val="21"/>
                <w:lang w:eastAsia="zh-CN"/>
              </w:rPr>
              <w:t>农贸市场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Cs w:val="21"/>
                <w:lang w:eastAsia="zh-CN"/>
              </w:rPr>
              <w:t>东坡乡特色农产品交易中心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Cs w:val="21"/>
                <w:lang w:eastAsia="zh-CN"/>
              </w:rPr>
              <w:t>东坡乡人民政府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Cs w:val="21"/>
                <w:lang w:val="en-US" w:eastAsia="zh-CN"/>
              </w:rPr>
              <w:t>1000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Cs w:val="21"/>
                <w:lang w:val="en-US" w:eastAsia="zh-CN"/>
              </w:rPr>
              <w:t>2021.12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0" w:type="dxa"/>
            <w:gridSpan w:val="10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统计辖区内所有拟按标准新建农贸市场。市场类型：菜市场、水产品市场、农产品批发市场等与农产品贸易有关所有市场。</w:t>
            </w:r>
          </w:p>
        </w:tc>
      </w:tr>
    </w:tbl>
    <w:p>
      <w:pPr>
        <w:jc w:val="center"/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农产品（水产品）批发市场、农贸市场标准化建设统计表（改造升级）</w:t>
      </w:r>
    </w:p>
    <w:p>
      <w:pPr>
        <w:rPr>
          <w:rFonts w:ascii="方正仿宋_GBK" w:eastAsia="方正仿宋_GBK"/>
          <w:b/>
          <w:szCs w:val="32"/>
        </w:rPr>
      </w:pPr>
      <w:r>
        <w:rPr>
          <w:rFonts w:hint="eastAsia" w:ascii="方正仿宋_GBK" w:eastAsia="方正仿宋_GBK"/>
          <w:b/>
          <w:szCs w:val="32"/>
        </w:rPr>
        <w:t>填报单位：                   填报人：                                                                    填报时间：</w:t>
      </w:r>
    </w:p>
    <w:tbl>
      <w:tblPr>
        <w:tblStyle w:val="3"/>
        <w:tblW w:w="1400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929"/>
        <w:gridCol w:w="992"/>
        <w:gridCol w:w="1134"/>
        <w:gridCol w:w="943"/>
        <w:gridCol w:w="1892"/>
        <w:gridCol w:w="1276"/>
        <w:gridCol w:w="3544"/>
        <w:gridCol w:w="1275"/>
        <w:gridCol w:w="14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州  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县  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乡  镇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市场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类型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市场名称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在用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（是或否）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改造升级内容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（主要项目）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计划完成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时间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楚雄州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楚雄市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兆顺第一城二楼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菜市场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鲁班阁农贸市场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是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按标准改造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2020.12.31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已改造完成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楚雄州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楚雄市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龙江社区水闸口小组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菜市场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水闸口农贸市场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是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按标准改造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2021.12.31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已改造完成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9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楚雄州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楚雄市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明珠百货旁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菜市场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东兴农贸市场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是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按标准改造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2020.12.31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已改造完成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楚雄州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楚雄市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城市花园对面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菜市场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黄泥坝农贸市场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是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按标准改造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2021.12.31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已改造完成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楚雄州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楚雄市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万家坝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菜市场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和源农贸市场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是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按标准改造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2021.12.31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已改造完成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楚雄州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楚雄市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雄宝路丽景花园对面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菜市场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尹家集贸市场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是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按标准改造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2021.12.31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楚雄州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楚雄市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青龙河边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批发市场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东路水果批发市场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是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按标准改造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2021.12.31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已改造完成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  <w:lang w:eastAsia="zh-CN"/>
              </w:rPr>
              <w:t>楚雄州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color w:val="FF0000"/>
                <w:szCs w:val="21"/>
                <w:lang w:eastAsia="zh-CN"/>
              </w:rPr>
              <w:t>武定县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武定县城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  <w:lang w:eastAsia="zh-CN"/>
              </w:rPr>
              <w:t>菜市场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color w:val="FF0000"/>
                <w:szCs w:val="21"/>
              </w:rPr>
              <w:t>武定县城北综合批发零售市场项目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  <w:lang w:eastAsia="zh-CN"/>
              </w:rPr>
              <w:t>是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  <w:lang w:eastAsia="zh-CN"/>
              </w:rPr>
              <w:t>按标准改造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2021.12.31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  <w:lang w:eastAsia="zh-CN"/>
              </w:rPr>
              <w:t>楚雄州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武定县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武定县城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  <w:lang w:eastAsia="zh-CN"/>
              </w:rPr>
              <w:t>菜市场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武定县南街农贸市场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  <w:lang w:eastAsia="zh-CN"/>
              </w:rPr>
              <w:t>是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  <w:lang w:eastAsia="zh-CN"/>
              </w:rPr>
              <w:t>按标准改造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2021.12.31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已改造完成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楚雄州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开发区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开发区永安路7号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菜市场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天河农贸市场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是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按标准改造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2020.12.31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已改造完成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楚雄州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开发区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开发区丰胜路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菜市场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开发区一期私营城农贸市场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是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按标准改造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2020.12.31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已改造完成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楚雄州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开发区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开发区东盛东路与太阳历大道交叉口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菜市场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金莲花农贸市场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是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按标准改造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2020.12.31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已改造完成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楚雄州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开发区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东瓜镇井家小区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菜市场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聚祥综合农贸市场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是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按标准改造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2020.12.31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已改造完成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楚雄州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开发区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开发区永波线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批发市场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观音山农贸市场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是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按标准改造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2020.12.31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已改造完成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楚雄州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姚安县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栋川镇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菜市场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姚安迎万家农贸市场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是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按标准改造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2021.12.31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楚雄州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南华县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龙川镇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菜市场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南华龙泉农贸市场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是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按标准改造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2021.12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17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楚雄州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元谋县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元马镇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菜市场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元马农贸市场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是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按标准改造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楚雄州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大姚县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金碧镇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菜市场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大姚永盛综合农贸市场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是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按标准改造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已改造完成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楚雄州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双柏县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妥甸镇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菜市场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双柏县兴贸路农贸市场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是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按标准改造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已改造完成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楚雄州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永仁县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永定镇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菜市场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永仁古城农贸市场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是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按标准改造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21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  <w:lang w:eastAsia="zh-CN"/>
              </w:rPr>
            </w:pPr>
            <w:r>
              <w:rPr>
                <w:rFonts w:hint="eastAsia"/>
                <w:color w:val="FF0000"/>
                <w:szCs w:val="21"/>
              </w:rPr>
              <w:t>楚雄州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  <w:lang w:eastAsia="zh-CN"/>
              </w:rPr>
            </w:pPr>
            <w:r>
              <w:rPr>
                <w:rFonts w:hint="eastAsia"/>
                <w:color w:val="FF0000"/>
                <w:szCs w:val="21"/>
              </w:rPr>
              <w:t>牟定县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szCs w:val="21"/>
                <w:lang w:eastAsia="zh-CN"/>
              </w:rPr>
            </w:pPr>
            <w:r>
              <w:rPr>
                <w:rFonts w:hint="eastAsia"/>
                <w:color w:val="FF0000"/>
                <w:szCs w:val="21"/>
              </w:rPr>
              <w:t>共和镇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  <w:lang w:eastAsia="zh-CN"/>
              </w:rPr>
            </w:pPr>
            <w:r>
              <w:rPr>
                <w:rFonts w:hint="eastAsia"/>
                <w:color w:val="FF0000"/>
                <w:szCs w:val="21"/>
              </w:rPr>
              <w:t>菜市场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szCs w:val="21"/>
                <w:lang w:eastAsia="zh-CN"/>
              </w:rPr>
            </w:pPr>
            <w:r>
              <w:rPr>
                <w:rFonts w:hint="eastAsia"/>
                <w:color w:val="FF0000"/>
                <w:szCs w:val="21"/>
              </w:rPr>
              <w:t>牟定县龙川农贸市场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  <w:lang w:eastAsia="zh-CN"/>
              </w:rPr>
            </w:pPr>
            <w:r>
              <w:rPr>
                <w:rFonts w:hint="eastAsia"/>
                <w:color w:val="FF0000"/>
                <w:szCs w:val="21"/>
              </w:rPr>
              <w:t>是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  <w:lang w:eastAsia="zh-CN"/>
              </w:rPr>
            </w:pPr>
            <w:r>
              <w:rPr>
                <w:rFonts w:hint="eastAsia"/>
                <w:color w:val="FF0000"/>
                <w:szCs w:val="21"/>
              </w:rPr>
              <w:t>按标准改造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</w:rPr>
              <w:t>2021.1.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22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  <w:lang w:eastAsia="zh-CN"/>
              </w:rPr>
            </w:pPr>
            <w:r>
              <w:rPr>
                <w:rFonts w:hint="eastAsia"/>
                <w:color w:val="FF0000"/>
                <w:szCs w:val="21"/>
              </w:rPr>
              <w:t>楚雄州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  <w:lang w:eastAsia="zh-CN"/>
              </w:rPr>
            </w:pPr>
            <w:r>
              <w:rPr>
                <w:rFonts w:hint="eastAsia"/>
                <w:color w:val="FF0000"/>
                <w:szCs w:val="21"/>
              </w:rPr>
              <w:t>牟定县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  <w:lang w:eastAsia="zh-CN"/>
              </w:rPr>
            </w:pPr>
            <w:r>
              <w:rPr>
                <w:rFonts w:hint="eastAsia"/>
                <w:color w:val="FF0000"/>
                <w:szCs w:val="21"/>
              </w:rPr>
              <w:t>共和镇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  <w:lang w:eastAsia="zh-CN"/>
              </w:rPr>
            </w:pPr>
            <w:r>
              <w:rPr>
                <w:rFonts w:hint="eastAsia"/>
                <w:color w:val="FF0000"/>
                <w:szCs w:val="21"/>
              </w:rPr>
              <w:t>菜市场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  <w:lang w:eastAsia="zh-CN"/>
              </w:rPr>
            </w:pPr>
            <w:r>
              <w:rPr>
                <w:rFonts w:hint="eastAsia"/>
                <w:color w:val="FF0000"/>
                <w:szCs w:val="21"/>
              </w:rPr>
              <w:t>牟定县福利来农贸市场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  <w:lang w:eastAsia="zh-CN"/>
              </w:rPr>
            </w:pPr>
            <w:r>
              <w:rPr>
                <w:rFonts w:hint="eastAsia"/>
                <w:color w:val="FF0000"/>
                <w:szCs w:val="21"/>
              </w:rPr>
              <w:t>是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  <w:lang w:eastAsia="zh-CN"/>
              </w:rPr>
            </w:pPr>
            <w:r>
              <w:rPr>
                <w:rFonts w:hint="eastAsia"/>
                <w:color w:val="FF0000"/>
                <w:szCs w:val="21"/>
              </w:rPr>
              <w:t>按标准改造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</w:rPr>
              <w:t>2021.1.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23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  <w:lang w:eastAsia="zh-CN"/>
              </w:rPr>
            </w:pPr>
            <w:r>
              <w:rPr>
                <w:rFonts w:hint="eastAsia"/>
                <w:color w:val="FF0000"/>
                <w:szCs w:val="21"/>
              </w:rPr>
              <w:t>楚雄州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  <w:lang w:eastAsia="zh-CN"/>
              </w:rPr>
            </w:pPr>
            <w:r>
              <w:rPr>
                <w:rFonts w:hint="eastAsia"/>
                <w:color w:val="FF0000"/>
                <w:szCs w:val="21"/>
              </w:rPr>
              <w:t>牟定县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  <w:lang w:eastAsia="zh-CN"/>
              </w:rPr>
            </w:pPr>
            <w:r>
              <w:rPr>
                <w:rFonts w:hint="eastAsia"/>
                <w:color w:val="FF0000"/>
                <w:szCs w:val="21"/>
              </w:rPr>
              <w:t>共和镇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  <w:lang w:eastAsia="zh-CN"/>
              </w:rPr>
            </w:pPr>
            <w:r>
              <w:rPr>
                <w:rFonts w:hint="eastAsia"/>
                <w:color w:val="FF0000"/>
                <w:szCs w:val="21"/>
              </w:rPr>
              <w:t>菜市场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  <w:lang w:eastAsia="zh-CN"/>
              </w:rPr>
            </w:pPr>
            <w:r>
              <w:rPr>
                <w:rFonts w:hint="eastAsia"/>
                <w:color w:val="FF0000"/>
                <w:szCs w:val="21"/>
              </w:rPr>
              <w:t>牟定中园农贸市场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  <w:lang w:eastAsia="zh-CN"/>
              </w:rPr>
            </w:pPr>
            <w:r>
              <w:rPr>
                <w:rFonts w:hint="eastAsia"/>
                <w:color w:val="FF0000"/>
                <w:szCs w:val="21"/>
              </w:rPr>
              <w:t>是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  <w:lang w:eastAsia="zh-CN"/>
              </w:rPr>
            </w:pPr>
            <w:r>
              <w:rPr>
                <w:rFonts w:hint="eastAsia"/>
                <w:color w:val="FF0000"/>
                <w:szCs w:val="21"/>
              </w:rPr>
              <w:t>按标准改造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</w:rPr>
              <w:t>2021.10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属2020年5月新建成农贸市场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楚雄州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禄丰县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szCs w:val="21"/>
                <w:lang w:eastAsia="zh-CN"/>
              </w:rPr>
            </w:pPr>
            <w:r>
              <w:rPr>
                <w:rFonts w:hint="eastAsia"/>
                <w:color w:val="FF0000"/>
                <w:szCs w:val="21"/>
                <w:lang w:eastAsia="zh-CN"/>
              </w:rPr>
              <w:t>仁兴镇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菜市场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禄丰县仁兴镇农贸市场建设项目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szCs w:val="21"/>
                <w:lang w:eastAsia="zh-CN"/>
              </w:rPr>
            </w:pPr>
            <w:r>
              <w:rPr>
                <w:rFonts w:hint="eastAsia"/>
                <w:color w:val="FF0000"/>
                <w:szCs w:val="21"/>
                <w:lang w:eastAsia="zh-CN"/>
              </w:rPr>
              <w:t>是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按标准改造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2020.5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szCs w:val="21"/>
                <w:lang w:eastAsia="zh-CN"/>
              </w:rPr>
            </w:pPr>
            <w:r>
              <w:rPr>
                <w:rFonts w:hint="eastAsia"/>
                <w:color w:val="FF0000"/>
                <w:szCs w:val="21"/>
                <w:lang w:eastAsia="zh-CN"/>
              </w:rPr>
              <w:t>已改造完成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24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楚雄州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禄丰县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禄丰县金山镇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菜市场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金山农贸市场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是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按标准改造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0" w:type="dxa"/>
            <w:gridSpan w:val="10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统计辖区内所有拟按标准改造升级农贸市场。市场类型：菜市场、水产品市场、农产品批发市场等与农产品贸易有关所有市场。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农产品（水产品）批发市场、农贸市场标准化建设统计表（情况汇总）</w:t>
      </w:r>
    </w:p>
    <w:p>
      <w:pPr>
        <w:rPr>
          <w:rFonts w:ascii="方正仿宋_GBK" w:eastAsia="方正仿宋_GBK"/>
          <w:b/>
          <w:szCs w:val="32"/>
        </w:rPr>
      </w:pPr>
      <w:r>
        <w:rPr>
          <w:rFonts w:hint="eastAsia" w:ascii="方正仿宋_GBK" w:eastAsia="方正仿宋_GBK"/>
          <w:b/>
          <w:szCs w:val="32"/>
        </w:rPr>
        <w:t>填报单位：                   填报人：                                                                    填报时间：</w:t>
      </w:r>
    </w:p>
    <w:tbl>
      <w:tblPr>
        <w:tblStyle w:val="3"/>
        <w:tblW w:w="1400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985"/>
        <w:gridCol w:w="987"/>
        <w:gridCol w:w="709"/>
        <w:gridCol w:w="709"/>
        <w:gridCol w:w="708"/>
        <w:gridCol w:w="709"/>
        <w:gridCol w:w="709"/>
        <w:gridCol w:w="709"/>
        <w:gridCol w:w="708"/>
        <w:gridCol w:w="709"/>
        <w:gridCol w:w="855"/>
        <w:gridCol w:w="708"/>
        <w:gridCol w:w="709"/>
        <w:gridCol w:w="731"/>
        <w:gridCol w:w="707"/>
        <w:gridCol w:w="707"/>
        <w:gridCol w:w="707"/>
        <w:gridCol w:w="7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州  市</w:t>
            </w:r>
          </w:p>
        </w:tc>
        <w:tc>
          <w:tcPr>
            <w:tcW w:w="98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县  区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现有数量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拟新建数量</w:t>
            </w:r>
          </w:p>
        </w:tc>
        <w:tc>
          <w:tcPr>
            <w:tcW w:w="3003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拟改造升级数量</w:t>
            </w:r>
          </w:p>
        </w:tc>
        <w:tc>
          <w:tcPr>
            <w:tcW w:w="2828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已达标数量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小计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县级以上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乡镇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村级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小计</w:t>
            </w:r>
          </w:p>
        </w:tc>
        <w:tc>
          <w:tcPr>
            <w:tcW w:w="70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县级以上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乡镇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村级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小计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县级以上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乡镇</w:t>
            </w:r>
          </w:p>
        </w:tc>
        <w:tc>
          <w:tcPr>
            <w:tcW w:w="7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村级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小计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县级以上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乡镇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村级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楚雄州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Cs w:val="21"/>
                <w:lang w:eastAsia="zh-CN"/>
              </w:rPr>
              <w:t>楚雄市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21</w:t>
            </w:r>
          </w:p>
        </w:tc>
        <w:tc>
          <w:tcPr>
            <w:tcW w:w="709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Cs w:val="21"/>
                <w:lang w:eastAsia="zh-CN"/>
              </w:rPr>
              <w:t>楚雄州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Cs w:val="21"/>
                <w:lang w:eastAsia="zh-CN"/>
              </w:rPr>
              <w:t>武定县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17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3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8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6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2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Cs w:val="21"/>
                <w:lang w:eastAsia="zh-CN"/>
              </w:rPr>
              <w:t>楚雄州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Cs w:val="21"/>
                <w:lang w:eastAsia="zh-CN"/>
              </w:rPr>
              <w:t>开发区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709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Cs w:val="21"/>
                <w:lang w:eastAsia="zh-CN"/>
              </w:rPr>
              <w:t>楚雄州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Cs w:val="21"/>
                <w:lang w:eastAsia="zh-CN"/>
              </w:rPr>
              <w:t>姚安县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709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Cs w:val="21"/>
                <w:lang w:eastAsia="zh-CN"/>
              </w:rPr>
              <w:t>楚雄州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Cs w:val="21"/>
                <w:lang w:eastAsia="zh-CN"/>
              </w:rPr>
              <w:t>南华县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709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Cs w:val="21"/>
                <w:lang w:eastAsia="zh-CN"/>
              </w:rPr>
              <w:t>楚雄州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Cs w:val="21"/>
                <w:lang w:eastAsia="zh-CN"/>
              </w:rPr>
              <w:t>禄丰县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23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6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17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1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6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4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Cs w:val="21"/>
                <w:lang w:eastAsia="zh-CN"/>
              </w:rPr>
              <w:t>楚雄州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Cs w:val="21"/>
                <w:lang w:eastAsia="zh-CN"/>
              </w:rPr>
              <w:t>元谋县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</w:t>
            </w:r>
          </w:p>
        </w:tc>
        <w:tc>
          <w:tcPr>
            <w:tcW w:w="709" w:type="dxa"/>
            <w:tcBorders>
              <w:right w:val="single" w:color="auto" w:sz="4" w:space="0"/>
            </w:tcBorders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Cs w:val="21"/>
                <w:lang w:eastAsia="zh-CN"/>
              </w:rPr>
              <w:t>楚雄州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Cs w:val="21"/>
                <w:lang w:eastAsia="zh-CN"/>
              </w:rPr>
              <w:t>大姚县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2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Cs w:val="21"/>
                <w:lang w:eastAsia="zh-CN"/>
              </w:rPr>
              <w:t>楚雄州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Cs w:val="21"/>
                <w:lang w:eastAsia="zh-CN"/>
              </w:rPr>
              <w:t>双柏县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2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Cs w:val="21"/>
                <w:lang w:eastAsia="zh-CN"/>
              </w:rPr>
              <w:t>楚雄州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Cs w:val="21"/>
                <w:lang w:eastAsia="zh-CN"/>
              </w:rPr>
              <w:t>永仁县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2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Cs w:val="21"/>
                <w:lang w:eastAsia="zh-CN"/>
              </w:rPr>
              <w:t>楚雄州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Cs w:val="21"/>
                <w:lang w:eastAsia="zh-CN"/>
              </w:rPr>
              <w:t>牟定县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</w:rPr>
              <w:t>9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</w:rPr>
              <w:t>5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0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</w:rPr>
              <w:t>0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0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0</w:t>
            </w:r>
          </w:p>
        </w:tc>
        <w:tc>
          <w:tcPr>
            <w:tcW w:w="731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0</w:t>
            </w:r>
          </w:p>
        </w:tc>
        <w:tc>
          <w:tcPr>
            <w:tcW w:w="282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97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合计：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</w:rPr>
              <w:fldChar w:fldCharType="begin"/>
            </w:r>
            <w:r>
              <w:rPr>
                <w:rFonts w:hint="eastAsia"/>
                <w:color w:val="FF0000"/>
                <w:szCs w:val="21"/>
              </w:rPr>
              <w:instrText xml:space="preserve"> = sum(D3:D13) \* MERGEFORMAT </w:instrText>
            </w:r>
            <w:r>
              <w:rPr>
                <w:rFonts w:hint="eastAsia"/>
                <w:color w:val="FF0000"/>
                <w:szCs w:val="21"/>
              </w:rPr>
              <w:fldChar w:fldCharType="separate"/>
            </w:r>
            <w:r>
              <w:rPr>
                <w:rFonts w:hint="eastAsia"/>
                <w:color w:val="FF0000"/>
                <w:szCs w:val="21"/>
              </w:rPr>
              <w:t>140</w:t>
            </w:r>
            <w:r>
              <w:rPr>
                <w:rFonts w:hint="eastAsia"/>
                <w:color w:val="FF0000"/>
                <w:szCs w:val="21"/>
              </w:rPr>
              <w:fldChar w:fldCharType="end"/>
            </w:r>
          </w:p>
        </w:tc>
        <w:tc>
          <w:tcPr>
            <w:tcW w:w="709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52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76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22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22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2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0" w:type="dxa"/>
            <w:gridSpan w:val="19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统计辖区所有现有农贸市场、拟新建农贸市场、拟改造升级市场和对照《建设标准及考核细则》自评已达标市场数量,</w:t>
            </w:r>
          </w:p>
        </w:tc>
      </w:tr>
    </w:tbl>
    <w:p/>
    <w:sectPr>
      <w:pgSz w:w="16838" w:h="11906" w:orient="landscape"/>
      <w:pgMar w:top="1418" w:right="1418" w:bottom="1418" w:left="1418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10"/>
    <w:rsid w:val="00003845"/>
    <w:rsid w:val="000112EF"/>
    <w:rsid w:val="00020CB9"/>
    <w:rsid w:val="000374A9"/>
    <w:rsid w:val="0003799D"/>
    <w:rsid w:val="00040FAB"/>
    <w:rsid w:val="00041049"/>
    <w:rsid w:val="00066C28"/>
    <w:rsid w:val="000705D7"/>
    <w:rsid w:val="00071D57"/>
    <w:rsid w:val="0007655E"/>
    <w:rsid w:val="00087BDB"/>
    <w:rsid w:val="00094768"/>
    <w:rsid w:val="000B113A"/>
    <w:rsid w:val="000C01FE"/>
    <w:rsid w:val="000C1CCE"/>
    <w:rsid w:val="000C7BF4"/>
    <w:rsid w:val="00112612"/>
    <w:rsid w:val="001127C9"/>
    <w:rsid w:val="00135DED"/>
    <w:rsid w:val="00140DD9"/>
    <w:rsid w:val="001477B1"/>
    <w:rsid w:val="0015374E"/>
    <w:rsid w:val="00160D8E"/>
    <w:rsid w:val="001727EE"/>
    <w:rsid w:val="00177964"/>
    <w:rsid w:val="00181575"/>
    <w:rsid w:val="0018293D"/>
    <w:rsid w:val="00185488"/>
    <w:rsid w:val="00186F64"/>
    <w:rsid w:val="0019142B"/>
    <w:rsid w:val="001925C6"/>
    <w:rsid w:val="00192D88"/>
    <w:rsid w:val="00193D19"/>
    <w:rsid w:val="00195832"/>
    <w:rsid w:val="00197B86"/>
    <w:rsid w:val="00197C8B"/>
    <w:rsid w:val="001B0776"/>
    <w:rsid w:val="001B3C65"/>
    <w:rsid w:val="001B7C71"/>
    <w:rsid w:val="001C1D76"/>
    <w:rsid w:val="001C3451"/>
    <w:rsid w:val="001E4F79"/>
    <w:rsid w:val="001E79D9"/>
    <w:rsid w:val="001F4EF1"/>
    <w:rsid w:val="00206581"/>
    <w:rsid w:val="00224952"/>
    <w:rsid w:val="00232DFF"/>
    <w:rsid w:val="0023561A"/>
    <w:rsid w:val="00244F4F"/>
    <w:rsid w:val="0024525C"/>
    <w:rsid w:val="00252667"/>
    <w:rsid w:val="00257E49"/>
    <w:rsid w:val="00272576"/>
    <w:rsid w:val="00295E73"/>
    <w:rsid w:val="002A2ADD"/>
    <w:rsid w:val="002C716E"/>
    <w:rsid w:val="002D52EF"/>
    <w:rsid w:val="002E0970"/>
    <w:rsid w:val="002E3828"/>
    <w:rsid w:val="002F1AEE"/>
    <w:rsid w:val="002F603A"/>
    <w:rsid w:val="00301913"/>
    <w:rsid w:val="00311A85"/>
    <w:rsid w:val="00311FA7"/>
    <w:rsid w:val="00322B05"/>
    <w:rsid w:val="00327C9C"/>
    <w:rsid w:val="00337E40"/>
    <w:rsid w:val="00343417"/>
    <w:rsid w:val="00344506"/>
    <w:rsid w:val="00345A51"/>
    <w:rsid w:val="00347621"/>
    <w:rsid w:val="00357DC4"/>
    <w:rsid w:val="00360EC9"/>
    <w:rsid w:val="003645B1"/>
    <w:rsid w:val="00365D7A"/>
    <w:rsid w:val="003741F3"/>
    <w:rsid w:val="00375247"/>
    <w:rsid w:val="00382BF3"/>
    <w:rsid w:val="00384D58"/>
    <w:rsid w:val="003A4D48"/>
    <w:rsid w:val="003B2E2F"/>
    <w:rsid w:val="003B4E7C"/>
    <w:rsid w:val="003D55AF"/>
    <w:rsid w:val="003E24B4"/>
    <w:rsid w:val="003F686C"/>
    <w:rsid w:val="0043007B"/>
    <w:rsid w:val="00440620"/>
    <w:rsid w:val="004541F1"/>
    <w:rsid w:val="00454D49"/>
    <w:rsid w:val="0045670F"/>
    <w:rsid w:val="00461E4E"/>
    <w:rsid w:val="00462E61"/>
    <w:rsid w:val="00464F38"/>
    <w:rsid w:val="0047374B"/>
    <w:rsid w:val="00475543"/>
    <w:rsid w:val="00490405"/>
    <w:rsid w:val="0049613C"/>
    <w:rsid w:val="004A303B"/>
    <w:rsid w:val="004B1B10"/>
    <w:rsid w:val="004B4799"/>
    <w:rsid w:val="004E677C"/>
    <w:rsid w:val="004E6D34"/>
    <w:rsid w:val="004F4221"/>
    <w:rsid w:val="005039E8"/>
    <w:rsid w:val="005079A2"/>
    <w:rsid w:val="00512737"/>
    <w:rsid w:val="00516093"/>
    <w:rsid w:val="00516CFF"/>
    <w:rsid w:val="00530F14"/>
    <w:rsid w:val="00532CF3"/>
    <w:rsid w:val="005622A6"/>
    <w:rsid w:val="00564018"/>
    <w:rsid w:val="00575016"/>
    <w:rsid w:val="005775F5"/>
    <w:rsid w:val="00584454"/>
    <w:rsid w:val="00597F0F"/>
    <w:rsid w:val="005A3D94"/>
    <w:rsid w:val="005B389A"/>
    <w:rsid w:val="005B4941"/>
    <w:rsid w:val="005B68B9"/>
    <w:rsid w:val="005C4717"/>
    <w:rsid w:val="005C75DA"/>
    <w:rsid w:val="005D27C8"/>
    <w:rsid w:val="005D2BDE"/>
    <w:rsid w:val="005D7C71"/>
    <w:rsid w:val="005E0038"/>
    <w:rsid w:val="00600F56"/>
    <w:rsid w:val="006045A3"/>
    <w:rsid w:val="00605515"/>
    <w:rsid w:val="00610799"/>
    <w:rsid w:val="00610937"/>
    <w:rsid w:val="00617530"/>
    <w:rsid w:val="00644199"/>
    <w:rsid w:val="00647BAA"/>
    <w:rsid w:val="00661B0A"/>
    <w:rsid w:val="0066635D"/>
    <w:rsid w:val="00671879"/>
    <w:rsid w:val="0067536A"/>
    <w:rsid w:val="006812BA"/>
    <w:rsid w:val="006851C9"/>
    <w:rsid w:val="0069147F"/>
    <w:rsid w:val="00695AB4"/>
    <w:rsid w:val="006A35AC"/>
    <w:rsid w:val="006A39D4"/>
    <w:rsid w:val="006B185E"/>
    <w:rsid w:val="006B2D3C"/>
    <w:rsid w:val="006B6A98"/>
    <w:rsid w:val="006C25AA"/>
    <w:rsid w:val="006C5486"/>
    <w:rsid w:val="006C7233"/>
    <w:rsid w:val="006D6794"/>
    <w:rsid w:val="006E26EB"/>
    <w:rsid w:val="006E7C5B"/>
    <w:rsid w:val="006F28A5"/>
    <w:rsid w:val="006F6560"/>
    <w:rsid w:val="006F6E5D"/>
    <w:rsid w:val="00702289"/>
    <w:rsid w:val="00703683"/>
    <w:rsid w:val="00707A73"/>
    <w:rsid w:val="00710EE8"/>
    <w:rsid w:val="00712C30"/>
    <w:rsid w:val="007209BD"/>
    <w:rsid w:val="00726599"/>
    <w:rsid w:val="0073024F"/>
    <w:rsid w:val="0073449C"/>
    <w:rsid w:val="00742161"/>
    <w:rsid w:val="00744EBB"/>
    <w:rsid w:val="007469C5"/>
    <w:rsid w:val="0075794D"/>
    <w:rsid w:val="0076228D"/>
    <w:rsid w:val="00763110"/>
    <w:rsid w:val="00783A6E"/>
    <w:rsid w:val="00783ABA"/>
    <w:rsid w:val="007874F4"/>
    <w:rsid w:val="007914CA"/>
    <w:rsid w:val="00794790"/>
    <w:rsid w:val="007D7823"/>
    <w:rsid w:val="007F40A9"/>
    <w:rsid w:val="008143DA"/>
    <w:rsid w:val="00815572"/>
    <w:rsid w:val="008177D5"/>
    <w:rsid w:val="008312A5"/>
    <w:rsid w:val="00832BAD"/>
    <w:rsid w:val="00835F97"/>
    <w:rsid w:val="0083644C"/>
    <w:rsid w:val="00842B50"/>
    <w:rsid w:val="00846195"/>
    <w:rsid w:val="0085305B"/>
    <w:rsid w:val="0085343D"/>
    <w:rsid w:val="00855F9E"/>
    <w:rsid w:val="00857C04"/>
    <w:rsid w:val="008608D3"/>
    <w:rsid w:val="00866062"/>
    <w:rsid w:val="00867240"/>
    <w:rsid w:val="00876D5B"/>
    <w:rsid w:val="00882D7E"/>
    <w:rsid w:val="00896710"/>
    <w:rsid w:val="00896D96"/>
    <w:rsid w:val="00897EF1"/>
    <w:rsid w:val="008A215A"/>
    <w:rsid w:val="008C7709"/>
    <w:rsid w:val="008E1A1A"/>
    <w:rsid w:val="008E456D"/>
    <w:rsid w:val="008E6818"/>
    <w:rsid w:val="008E7CB8"/>
    <w:rsid w:val="008F0270"/>
    <w:rsid w:val="008F0409"/>
    <w:rsid w:val="008F202C"/>
    <w:rsid w:val="008F2492"/>
    <w:rsid w:val="008F3ECF"/>
    <w:rsid w:val="00902E3E"/>
    <w:rsid w:val="00904586"/>
    <w:rsid w:val="0090620D"/>
    <w:rsid w:val="0093694E"/>
    <w:rsid w:val="0094150D"/>
    <w:rsid w:val="00942CA9"/>
    <w:rsid w:val="00946E06"/>
    <w:rsid w:val="00967149"/>
    <w:rsid w:val="00982135"/>
    <w:rsid w:val="00995C97"/>
    <w:rsid w:val="009B4648"/>
    <w:rsid w:val="009E3B1F"/>
    <w:rsid w:val="009F6269"/>
    <w:rsid w:val="00A11117"/>
    <w:rsid w:val="00A504FF"/>
    <w:rsid w:val="00A508E9"/>
    <w:rsid w:val="00A54C48"/>
    <w:rsid w:val="00A65CA8"/>
    <w:rsid w:val="00A74282"/>
    <w:rsid w:val="00A75E74"/>
    <w:rsid w:val="00A84159"/>
    <w:rsid w:val="00AF0B5F"/>
    <w:rsid w:val="00AF0C4F"/>
    <w:rsid w:val="00AF559F"/>
    <w:rsid w:val="00AF6593"/>
    <w:rsid w:val="00B011A6"/>
    <w:rsid w:val="00B0326E"/>
    <w:rsid w:val="00B12BD8"/>
    <w:rsid w:val="00B22336"/>
    <w:rsid w:val="00B24754"/>
    <w:rsid w:val="00B25982"/>
    <w:rsid w:val="00B34781"/>
    <w:rsid w:val="00B35496"/>
    <w:rsid w:val="00B3619F"/>
    <w:rsid w:val="00B455D7"/>
    <w:rsid w:val="00B63CFD"/>
    <w:rsid w:val="00B649CB"/>
    <w:rsid w:val="00B65965"/>
    <w:rsid w:val="00B8364B"/>
    <w:rsid w:val="00B84715"/>
    <w:rsid w:val="00BB5938"/>
    <w:rsid w:val="00BC021A"/>
    <w:rsid w:val="00BC0BB3"/>
    <w:rsid w:val="00BE2EEB"/>
    <w:rsid w:val="00BF04EE"/>
    <w:rsid w:val="00BF1C68"/>
    <w:rsid w:val="00BF3D7F"/>
    <w:rsid w:val="00C01E2B"/>
    <w:rsid w:val="00C05254"/>
    <w:rsid w:val="00C152AE"/>
    <w:rsid w:val="00C31046"/>
    <w:rsid w:val="00C373A1"/>
    <w:rsid w:val="00C44960"/>
    <w:rsid w:val="00C44B56"/>
    <w:rsid w:val="00C52CCC"/>
    <w:rsid w:val="00C716A4"/>
    <w:rsid w:val="00C72F15"/>
    <w:rsid w:val="00C80242"/>
    <w:rsid w:val="00C84285"/>
    <w:rsid w:val="00C84D16"/>
    <w:rsid w:val="00C90B3B"/>
    <w:rsid w:val="00C97D00"/>
    <w:rsid w:val="00CA0F32"/>
    <w:rsid w:val="00CA6B51"/>
    <w:rsid w:val="00CB1D7C"/>
    <w:rsid w:val="00CB3701"/>
    <w:rsid w:val="00CB3C87"/>
    <w:rsid w:val="00CB443B"/>
    <w:rsid w:val="00CC71AE"/>
    <w:rsid w:val="00CD1296"/>
    <w:rsid w:val="00CD1318"/>
    <w:rsid w:val="00CD57FE"/>
    <w:rsid w:val="00D054BB"/>
    <w:rsid w:val="00D17A8E"/>
    <w:rsid w:val="00D47747"/>
    <w:rsid w:val="00D505EF"/>
    <w:rsid w:val="00D613B9"/>
    <w:rsid w:val="00D66EE0"/>
    <w:rsid w:val="00D72E92"/>
    <w:rsid w:val="00D76959"/>
    <w:rsid w:val="00D90C9F"/>
    <w:rsid w:val="00D9709E"/>
    <w:rsid w:val="00DA487D"/>
    <w:rsid w:val="00DC6ABC"/>
    <w:rsid w:val="00DC76DC"/>
    <w:rsid w:val="00DE6282"/>
    <w:rsid w:val="00DE781D"/>
    <w:rsid w:val="00DF5930"/>
    <w:rsid w:val="00E05E4A"/>
    <w:rsid w:val="00E17239"/>
    <w:rsid w:val="00E22A41"/>
    <w:rsid w:val="00E254D8"/>
    <w:rsid w:val="00E43B6E"/>
    <w:rsid w:val="00E5007E"/>
    <w:rsid w:val="00E73AF5"/>
    <w:rsid w:val="00E815C5"/>
    <w:rsid w:val="00E93EE7"/>
    <w:rsid w:val="00EA0A86"/>
    <w:rsid w:val="00EB0937"/>
    <w:rsid w:val="00EE1EC8"/>
    <w:rsid w:val="00EE5510"/>
    <w:rsid w:val="00EE72FD"/>
    <w:rsid w:val="00EF6BC4"/>
    <w:rsid w:val="00F00DBF"/>
    <w:rsid w:val="00F0649C"/>
    <w:rsid w:val="00F11A68"/>
    <w:rsid w:val="00F17870"/>
    <w:rsid w:val="00F35FD1"/>
    <w:rsid w:val="00F6167C"/>
    <w:rsid w:val="00F6608C"/>
    <w:rsid w:val="00F772B7"/>
    <w:rsid w:val="00F8355C"/>
    <w:rsid w:val="00F95881"/>
    <w:rsid w:val="00FA3C1C"/>
    <w:rsid w:val="00FA606A"/>
    <w:rsid w:val="00FA6E11"/>
    <w:rsid w:val="00FE7C73"/>
    <w:rsid w:val="00FF3993"/>
    <w:rsid w:val="00FF46BB"/>
    <w:rsid w:val="031C4E03"/>
    <w:rsid w:val="0C1F7168"/>
    <w:rsid w:val="18F520CE"/>
    <w:rsid w:val="1D194475"/>
    <w:rsid w:val="47064A35"/>
    <w:rsid w:val="54D0789C"/>
    <w:rsid w:val="5A007202"/>
    <w:rsid w:val="639C2381"/>
    <w:rsid w:val="67150483"/>
    <w:rsid w:val="731673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5976F0-FF04-4CDB-8ACD-9F03C95A85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800</Characters>
  <Lines>6</Lines>
  <Paragraphs>1</Paragraphs>
  <TotalTime>21</TotalTime>
  <ScaleCrop>false</ScaleCrop>
  <LinksUpToDate>false</LinksUpToDate>
  <CharactersWithSpaces>939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2020-08-25T08:32:00Z</dcterms:created>
  <dc:creator>刘华【市场体系建设处】</dc:creator>
  <cp:lastModifiedBy>习元勋</cp:lastModifiedBy>
  <cp:lastPrinted>2020-11-12T09:38:00Z</cp:lastPrinted>
  <dcterms:modified xsi:type="dcterms:W3CDTF">2020-11-16T07:49:16Z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