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</w:t>
      </w:r>
      <w:r>
        <w:rPr>
          <w:rFonts w:hint="eastAsia" w:ascii="楷体" w:hAnsi="楷体" w:eastAsia="楷体"/>
          <w:sz w:val="28"/>
          <w:szCs w:val="28"/>
          <w:lang w:eastAsia="zh-CN"/>
        </w:rPr>
        <w:t>件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left"/>
        <w:rPr>
          <w:rFonts w:ascii="楷体" w:hAnsi="楷体" w:eastAsia="楷体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县</w:t>
      </w:r>
      <w:r>
        <w:rPr>
          <w:rFonts w:hint="eastAsia" w:ascii="方正小标宋简体" w:eastAsia="方正小标宋简体"/>
          <w:sz w:val="44"/>
          <w:szCs w:val="44"/>
        </w:rPr>
        <w:t>市每周采购商组织情况</w:t>
      </w:r>
    </w:p>
    <w:tbl>
      <w:tblPr>
        <w:tblStyle w:val="4"/>
        <w:tblpPr w:leftFromText="180" w:rightFromText="180" w:vertAnchor="page" w:horzAnchor="margin" w:tblpY="539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612"/>
        <w:gridCol w:w="1548"/>
        <w:gridCol w:w="1689"/>
        <w:gridCol w:w="1548"/>
        <w:gridCol w:w="1829"/>
        <w:gridCol w:w="2202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填报日期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本周动员企业数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本周报名企业数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累计报名企业数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累计报名人数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主要意向采购商品</w:t>
            </w:r>
          </w:p>
        </w:tc>
        <w:tc>
          <w:tcPr>
            <w:tcW w:w="2202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本周采购商预计采购金额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累计采购金额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2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32"/>
          <w:szCs w:val="32"/>
        </w:rPr>
        <w:t>填报单位：                     填报人：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F"/>
    <w:rsid w:val="004C7427"/>
    <w:rsid w:val="0077447F"/>
    <w:rsid w:val="757970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2019-08-11T09:00:00Z</dcterms:created>
  <dc:creator>Thinkpad</dc:creator>
  <cp:lastModifiedBy>Administrator</cp:lastModifiedBy>
  <dcterms:modified xsi:type="dcterms:W3CDTF">2019-08-15T09:11:06Z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